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E36D" w14:textId="77777777" w:rsidR="009C0122" w:rsidRDefault="009C0122"/>
    <w:p w14:paraId="5F226E04" w14:textId="721512C9" w:rsidR="00D316DA" w:rsidRDefault="005E7FBD">
      <w:r>
        <w:t xml:space="preserve">    </w:t>
      </w:r>
      <w:r w:rsidR="0033071C">
        <w:rPr>
          <w:noProof/>
          <w:lang w:val="en-US"/>
        </w:rPr>
        <w:drawing>
          <wp:inline distT="0" distB="0" distL="0" distR="0" wp14:anchorId="0B37DD31" wp14:editId="591B6F94">
            <wp:extent cx="2694432" cy="18013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ebook.jpg"/>
                    <pic:cNvPicPr/>
                  </pic:nvPicPr>
                  <pic:blipFill>
                    <a:blip r:embed="rId5">
                      <a:extLst>
                        <a:ext uri="{28A0092B-C50C-407E-A947-70E740481C1C}">
                          <a14:useLocalDpi xmlns:a14="http://schemas.microsoft.com/office/drawing/2010/main" val="0"/>
                        </a:ext>
                      </a:extLst>
                    </a:blip>
                    <a:stretch>
                      <a:fillRect/>
                    </a:stretch>
                  </pic:blipFill>
                  <pic:spPr>
                    <a:xfrm>
                      <a:off x="0" y="0"/>
                      <a:ext cx="2694432" cy="1801368"/>
                    </a:xfrm>
                    <a:prstGeom prst="rect">
                      <a:avLst/>
                    </a:prstGeom>
                  </pic:spPr>
                </pic:pic>
              </a:graphicData>
            </a:graphic>
          </wp:inline>
        </w:drawing>
      </w:r>
      <w:r>
        <w:t xml:space="preserve">    </w:t>
      </w:r>
      <w:r w:rsidR="0033071C">
        <w:t xml:space="preserve">    </w:t>
      </w:r>
      <w:r>
        <w:t xml:space="preserve"> </w:t>
      </w:r>
      <w:r w:rsidR="00154E22" w:rsidRPr="005E7FBD">
        <w:rPr>
          <w:noProof/>
          <w:lang w:val="en-US"/>
        </w:rPr>
        <w:drawing>
          <wp:inline distT="0" distB="0" distL="0" distR="0" wp14:anchorId="08D55F38" wp14:editId="7CB29233">
            <wp:extent cx="1879646" cy="1800000"/>
            <wp:effectExtent l="19050" t="0" r="6304" b="0"/>
            <wp:docPr id="4" name="Afbeelding 4" descr="http://static.wixstatic.com/media/bf6249_58132cc590754c32aab094c13748c2c6.jpg_srz_p_354_339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bf6249_58132cc590754c32aab094c13748c2c6.jpg_srz_p_354_339_75_22_0.50_1.20_0.00_jpg_srz"/>
                    <pic:cNvPicPr>
                      <a:picLocks noChangeAspect="1" noChangeArrowheads="1"/>
                    </pic:cNvPicPr>
                  </pic:nvPicPr>
                  <pic:blipFill>
                    <a:blip r:embed="rId6" cstate="print"/>
                    <a:srcRect/>
                    <a:stretch>
                      <a:fillRect/>
                    </a:stretch>
                  </pic:blipFill>
                  <pic:spPr bwMode="auto">
                    <a:xfrm>
                      <a:off x="0" y="0"/>
                      <a:ext cx="1879646" cy="1800000"/>
                    </a:xfrm>
                    <a:prstGeom prst="rect">
                      <a:avLst/>
                    </a:prstGeom>
                    <a:noFill/>
                    <a:ln w="9525">
                      <a:noFill/>
                      <a:miter lim="800000"/>
                      <a:headEnd/>
                      <a:tailEnd/>
                    </a:ln>
                  </pic:spPr>
                </pic:pic>
              </a:graphicData>
            </a:graphic>
          </wp:inline>
        </w:drawing>
      </w:r>
    </w:p>
    <w:p w14:paraId="2D7EA481" w14:textId="6E79A986" w:rsidR="006239DD" w:rsidRDefault="006239DD"/>
    <w:p w14:paraId="73B44B37" w14:textId="77777777" w:rsidR="00D065F5" w:rsidRPr="00D065F5" w:rsidRDefault="00D065F5" w:rsidP="00D065F5">
      <w:pPr>
        <w:rPr>
          <w:rFonts w:ascii="Calibri" w:hAnsi="Calibri"/>
          <w:sz w:val="28"/>
          <w:szCs w:val="28"/>
        </w:rPr>
      </w:pPr>
      <w:r w:rsidRPr="00D065F5">
        <w:rPr>
          <w:rFonts w:ascii="Calibri" w:hAnsi="Calibri"/>
          <w:sz w:val="28"/>
          <w:szCs w:val="28"/>
        </w:rPr>
        <w:t xml:space="preserve">Procedure Meldcode kindermishandeling en huiselijk geweld </w:t>
      </w:r>
    </w:p>
    <w:p w14:paraId="66B664E7" w14:textId="77777777" w:rsidR="00D065F5" w:rsidRDefault="00D065F5" w:rsidP="00D065F5">
      <w:pPr>
        <w:rPr>
          <w:rFonts w:ascii="Calibri" w:hAnsi="Calibri"/>
          <w:b/>
          <w:sz w:val="32"/>
          <w:szCs w:val="32"/>
        </w:rPr>
      </w:pPr>
    </w:p>
    <w:p w14:paraId="7E49EFB8" w14:textId="77777777" w:rsidR="00D065F5" w:rsidRPr="00D065F5" w:rsidRDefault="00D065F5" w:rsidP="00D065F5">
      <w:pPr>
        <w:rPr>
          <w:rFonts w:ascii="Calibri" w:hAnsi="Calibri"/>
          <w:b/>
          <w:sz w:val="24"/>
          <w:szCs w:val="24"/>
        </w:rPr>
      </w:pPr>
      <w:r w:rsidRPr="00D065F5">
        <w:rPr>
          <w:rFonts w:ascii="Calibri" w:hAnsi="Calibri"/>
          <w:b/>
          <w:sz w:val="24"/>
          <w:szCs w:val="24"/>
        </w:rPr>
        <w:t xml:space="preserve">Nummer procedure: </w:t>
      </w:r>
    </w:p>
    <w:p w14:paraId="757E6512" w14:textId="77777777" w:rsidR="00D065F5" w:rsidRPr="00D065F5" w:rsidRDefault="00D065F5" w:rsidP="00D065F5">
      <w:pPr>
        <w:rPr>
          <w:rFonts w:ascii="Calibri" w:hAnsi="Calibri"/>
          <w:sz w:val="24"/>
          <w:szCs w:val="24"/>
        </w:rPr>
      </w:pPr>
      <w:r w:rsidRPr="00D065F5">
        <w:rPr>
          <w:rFonts w:ascii="Calibri" w:hAnsi="Calibri"/>
          <w:sz w:val="24"/>
          <w:szCs w:val="24"/>
        </w:rPr>
        <w:t>010810DN2.6.</w:t>
      </w:r>
      <w:r w:rsidRPr="00D065F5">
        <w:rPr>
          <w:rFonts w:ascii="Calibri" w:hAnsi="Calibri"/>
          <w:sz w:val="24"/>
          <w:szCs w:val="24"/>
        </w:rPr>
        <w:tab/>
        <w:t>1.1</w:t>
      </w:r>
      <w:r w:rsidRPr="00D065F5">
        <w:rPr>
          <w:rFonts w:ascii="Calibri" w:hAnsi="Calibri"/>
          <w:sz w:val="24"/>
          <w:szCs w:val="24"/>
        </w:rPr>
        <w:tab/>
      </w:r>
      <w:r w:rsidRPr="00D065F5">
        <w:rPr>
          <w:rFonts w:ascii="Calibri" w:hAnsi="Calibri"/>
          <w:sz w:val="24"/>
          <w:szCs w:val="24"/>
        </w:rPr>
        <w:tab/>
      </w:r>
    </w:p>
    <w:p w14:paraId="2CCFE789" w14:textId="77777777" w:rsidR="00D065F5" w:rsidRPr="00D065F5" w:rsidRDefault="00D065F5" w:rsidP="00D065F5">
      <w:pPr>
        <w:rPr>
          <w:rFonts w:ascii="Calibri" w:hAnsi="Calibri"/>
          <w:b/>
          <w:sz w:val="24"/>
          <w:szCs w:val="24"/>
        </w:rPr>
      </w:pPr>
    </w:p>
    <w:p w14:paraId="3EF23ADA" w14:textId="77777777" w:rsidR="00D065F5" w:rsidRPr="00D065F5" w:rsidRDefault="00D065F5" w:rsidP="00D065F5">
      <w:pPr>
        <w:rPr>
          <w:rFonts w:ascii="Calibri" w:hAnsi="Calibri"/>
          <w:b/>
          <w:sz w:val="24"/>
          <w:szCs w:val="24"/>
        </w:rPr>
      </w:pPr>
      <w:r w:rsidRPr="00D065F5">
        <w:rPr>
          <w:rFonts w:ascii="Calibri" w:hAnsi="Calibri"/>
          <w:b/>
          <w:sz w:val="24"/>
          <w:szCs w:val="24"/>
        </w:rPr>
        <w:t>Definities</w:t>
      </w:r>
    </w:p>
    <w:p w14:paraId="6DC88CFE" w14:textId="77777777" w:rsidR="00D065F5" w:rsidRPr="00D065F5" w:rsidRDefault="00D065F5" w:rsidP="00D065F5">
      <w:pPr>
        <w:pStyle w:val="Geenafstand"/>
        <w:rPr>
          <w:rFonts w:asciiTheme="minorHAnsi" w:hAnsiTheme="minorHAnsi"/>
          <w:sz w:val="24"/>
          <w:szCs w:val="24"/>
          <w:u w:val="single"/>
        </w:rPr>
      </w:pPr>
      <w:r w:rsidRPr="00D065F5">
        <w:rPr>
          <w:rFonts w:asciiTheme="minorHAnsi" w:hAnsiTheme="minorHAnsi"/>
          <w:sz w:val="24"/>
          <w:szCs w:val="24"/>
          <w:u w:val="single"/>
        </w:rPr>
        <w:t>Kindermishandeling</w:t>
      </w:r>
    </w:p>
    <w:p w14:paraId="41D5D745" w14:textId="77777777" w:rsidR="00D065F5" w:rsidRPr="00D065F5" w:rsidRDefault="00D065F5" w:rsidP="00D065F5">
      <w:pPr>
        <w:pStyle w:val="Geenafstand"/>
        <w:rPr>
          <w:rFonts w:asciiTheme="minorHAnsi" w:hAnsiTheme="minorHAnsi"/>
          <w:sz w:val="24"/>
          <w:szCs w:val="24"/>
        </w:rPr>
      </w:pPr>
      <w:r w:rsidRPr="00D065F5">
        <w:rPr>
          <w:rFonts w:asciiTheme="minorHAnsi" w:hAnsiTheme="minorHAnsi"/>
          <w:sz w:val="24"/>
          <w:szCs w:val="24"/>
        </w:rPr>
        <w:t xml:space="preserve">Kindermishandeling is elke vorm voor een </w:t>
      </w:r>
      <w:r w:rsidRPr="00D065F5">
        <w:rPr>
          <w:rFonts w:asciiTheme="minorHAnsi" w:hAnsiTheme="minorHAnsi"/>
          <w:sz w:val="24"/>
          <w:szCs w:val="24"/>
          <w:u w:val="single"/>
        </w:rPr>
        <w:t>minderjarige</w:t>
      </w:r>
      <w:r w:rsidRPr="00D065F5">
        <w:rPr>
          <w:rFonts w:asciiTheme="minorHAnsi" w:hAnsiTheme="minorHAnsi"/>
          <w:sz w:val="24"/>
          <w:szCs w:val="24"/>
        </w:rPr>
        <w:t xml:space="preserve"> bedreigende of gewelddadige interactie van </w:t>
      </w:r>
      <w:r w:rsidRPr="00D065F5">
        <w:rPr>
          <w:rFonts w:asciiTheme="minorHAnsi" w:hAnsiTheme="minorHAnsi"/>
          <w:sz w:val="24"/>
          <w:szCs w:val="24"/>
          <w:u w:val="single"/>
        </w:rPr>
        <w:t>fysieke, psychische of seksuele</w:t>
      </w:r>
      <w:r w:rsidRPr="00D065F5">
        <w:rPr>
          <w:rFonts w:asciiTheme="minorHAnsi" w:hAnsiTheme="minorHAnsi"/>
          <w:sz w:val="24"/>
          <w:szCs w:val="24"/>
        </w:rPr>
        <w:t xml:space="preserve"> aard die ouders of andere personen ten opzichte van wie de minderjarige in een relatie van </w:t>
      </w:r>
      <w:r w:rsidRPr="00D065F5">
        <w:rPr>
          <w:rFonts w:asciiTheme="minorHAnsi" w:hAnsiTheme="minorHAnsi"/>
          <w:sz w:val="24"/>
          <w:szCs w:val="24"/>
          <w:u w:val="single"/>
        </w:rPr>
        <w:t>afhankelijkheid</w:t>
      </w:r>
      <w:r w:rsidRPr="00D065F5">
        <w:rPr>
          <w:rFonts w:asciiTheme="minorHAnsi" w:hAnsiTheme="minorHAnsi"/>
          <w:sz w:val="24"/>
          <w:szCs w:val="24"/>
        </w:rPr>
        <w:t xml:space="preserve"> of onvrijheid staat, actief of passief </w:t>
      </w:r>
      <w:r w:rsidRPr="00D065F5">
        <w:rPr>
          <w:rFonts w:asciiTheme="minorHAnsi" w:hAnsiTheme="minorHAnsi"/>
          <w:sz w:val="24"/>
          <w:szCs w:val="24"/>
          <w:u w:val="single"/>
        </w:rPr>
        <w:t>opdringen</w:t>
      </w:r>
      <w:r w:rsidRPr="00D065F5">
        <w:rPr>
          <w:rFonts w:asciiTheme="minorHAnsi" w:hAnsiTheme="minorHAnsi"/>
          <w:sz w:val="24"/>
          <w:szCs w:val="24"/>
        </w:rPr>
        <w:t xml:space="preserve">, waardoor </w:t>
      </w:r>
      <w:r w:rsidRPr="00D065F5">
        <w:rPr>
          <w:rFonts w:asciiTheme="minorHAnsi" w:hAnsiTheme="minorHAnsi"/>
          <w:sz w:val="24"/>
          <w:szCs w:val="24"/>
          <w:u w:val="single"/>
        </w:rPr>
        <w:t>ernstige schade</w:t>
      </w:r>
      <w:r w:rsidRPr="00D065F5">
        <w:rPr>
          <w:rFonts w:asciiTheme="minorHAnsi" w:hAnsiTheme="minorHAnsi"/>
          <w:sz w:val="24"/>
          <w:szCs w:val="24"/>
        </w:rPr>
        <w:t xml:space="preserve"> wordt betrokken of dreigt te worden betrokken aan de minderjarige in de vorm van fysiek of psychisch </w:t>
      </w:r>
      <w:r w:rsidRPr="00D065F5">
        <w:rPr>
          <w:rFonts w:asciiTheme="minorHAnsi" w:hAnsiTheme="minorHAnsi"/>
          <w:sz w:val="24"/>
          <w:szCs w:val="24"/>
          <w:u w:val="single"/>
        </w:rPr>
        <w:t>letsel</w:t>
      </w:r>
      <w:r w:rsidRPr="00D065F5">
        <w:rPr>
          <w:rFonts w:asciiTheme="minorHAnsi" w:hAnsiTheme="minorHAnsi"/>
          <w:sz w:val="24"/>
          <w:szCs w:val="24"/>
        </w:rPr>
        <w:t xml:space="preserve"> (wet op jeugdzorg, 2012). </w:t>
      </w:r>
    </w:p>
    <w:p w14:paraId="43B05A97" w14:textId="77777777" w:rsidR="00D065F5" w:rsidRPr="00D065F5" w:rsidRDefault="00D065F5" w:rsidP="00D065F5">
      <w:pPr>
        <w:pStyle w:val="Geenafstand"/>
        <w:rPr>
          <w:rFonts w:asciiTheme="minorHAnsi" w:hAnsiTheme="minorHAnsi"/>
          <w:sz w:val="24"/>
          <w:szCs w:val="24"/>
        </w:rPr>
      </w:pPr>
    </w:p>
    <w:p w14:paraId="5F903B9B" w14:textId="77777777" w:rsidR="00D065F5" w:rsidRPr="00D065F5" w:rsidRDefault="00D065F5" w:rsidP="00D065F5">
      <w:pPr>
        <w:pStyle w:val="Geenafstand"/>
        <w:rPr>
          <w:rFonts w:asciiTheme="minorHAnsi" w:hAnsiTheme="minorHAnsi"/>
          <w:sz w:val="24"/>
          <w:szCs w:val="24"/>
          <w:u w:val="single"/>
        </w:rPr>
      </w:pPr>
      <w:r w:rsidRPr="00D065F5">
        <w:rPr>
          <w:rFonts w:asciiTheme="minorHAnsi" w:hAnsiTheme="minorHAnsi"/>
          <w:sz w:val="24"/>
          <w:szCs w:val="24"/>
          <w:u w:val="single"/>
        </w:rPr>
        <w:t>Huiselijk geweld</w:t>
      </w:r>
    </w:p>
    <w:p w14:paraId="3B4B809A" w14:textId="77777777" w:rsidR="00D065F5" w:rsidRPr="00D065F5" w:rsidRDefault="00D065F5" w:rsidP="00D065F5">
      <w:pPr>
        <w:pStyle w:val="Geenafstand"/>
        <w:rPr>
          <w:rFonts w:asciiTheme="minorHAnsi" w:hAnsiTheme="minorHAnsi" w:cstheme="minorHAnsi"/>
          <w:sz w:val="24"/>
          <w:szCs w:val="24"/>
        </w:rPr>
      </w:pPr>
      <w:r w:rsidRPr="00D065F5">
        <w:rPr>
          <w:rFonts w:asciiTheme="minorHAnsi" w:hAnsiTheme="minorHAnsi" w:cstheme="minorHAnsi"/>
          <w:sz w:val="24"/>
          <w:szCs w:val="24"/>
        </w:rPr>
        <w:t xml:space="preserve"> 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14:paraId="5A915EDF" w14:textId="77777777" w:rsidR="00D065F5" w:rsidRPr="00D065F5" w:rsidRDefault="00D065F5" w:rsidP="00D065F5">
      <w:pPr>
        <w:pStyle w:val="Geenafstand"/>
        <w:rPr>
          <w:rFonts w:asciiTheme="minorHAnsi" w:hAnsiTheme="minorHAnsi"/>
          <w:sz w:val="24"/>
          <w:szCs w:val="24"/>
        </w:rPr>
      </w:pPr>
    </w:p>
    <w:p w14:paraId="15F1836E" w14:textId="77777777" w:rsidR="00D065F5" w:rsidRPr="00D065F5" w:rsidRDefault="00D065F5" w:rsidP="00D065F5">
      <w:pPr>
        <w:rPr>
          <w:rFonts w:ascii="Calibri" w:hAnsi="Calibri"/>
          <w:b/>
          <w:sz w:val="24"/>
          <w:szCs w:val="24"/>
        </w:rPr>
      </w:pPr>
    </w:p>
    <w:p w14:paraId="6D4BD472" w14:textId="77777777" w:rsidR="00D065F5" w:rsidRPr="00D065F5" w:rsidRDefault="00D065F5" w:rsidP="00D065F5">
      <w:pPr>
        <w:rPr>
          <w:rFonts w:ascii="Calibri" w:hAnsi="Calibri"/>
          <w:b/>
          <w:sz w:val="24"/>
          <w:szCs w:val="24"/>
        </w:rPr>
      </w:pPr>
      <w:r w:rsidRPr="00D065F5">
        <w:rPr>
          <w:rFonts w:ascii="Calibri" w:hAnsi="Calibri"/>
          <w:b/>
          <w:sz w:val="24"/>
          <w:szCs w:val="24"/>
        </w:rPr>
        <w:t>Doel</w:t>
      </w:r>
    </w:p>
    <w:p w14:paraId="1122102E" w14:textId="77777777" w:rsidR="00D065F5" w:rsidRPr="00D065F5" w:rsidRDefault="00D065F5" w:rsidP="00D065F5">
      <w:pPr>
        <w:rPr>
          <w:rFonts w:ascii="Calibri" w:hAnsi="Calibri"/>
          <w:sz w:val="24"/>
          <w:szCs w:val="24"/>
        </w:rPr>
      </w:pPr>
      <w:r w:rsidRPr="00D065F5">
        <w:rPr>
          <w:rFonts w:ascii="Calibri" w:hAnsi="Calibri"/>
          <w:sz w:val="24"/>
          <w:szCs w:val="24"/>
        </w:rPr>
        <w:t xml:space="preserve">Het zo efficiënt en adequaat mogelijk signaleren, registreren en handelend optreden bij vermoeden of vaststellen van kindermishandeling en/ of huiselijk geweld. </w:t>
      </w:r>
    </w:p>
    <w:p w14:paraId="62C11193" w14:textId="77777777" w:rsidR="00D065F5" w:rsidRPr="00D065F5" w:rsidRDefault="00D065F5" w:rsidP="00D065F5">
      <w:pPr>
        <w:rPr>
          <w:rFonts w:ascii="Calibri" w:hAnsi="Calibri"/>
          <w:b/>
          <w:sz w:val="24"/>
          <w:szCs w:val="24"/>
        </w:rPr>
      </w:pPr>
    </w:p>
    <w:p w14:paraId="23CC1C08" w14:textId="77777777" w:rsidR="00D065F5" w:rsidRPr="00D065F5" w:rsidRDefault="00D065F5" w:rsidP="00D065F5">
      <w:pPr>
        <w:rPr>
          <w:rFonts w:ascii="Calibri" w:hAnsi="Calibri"/>
          <w:b/>
          <w:sz w:val="24"/>
          <w:szCs w:val="24"/>
        </w:rPr>
      </w:pPr>
      <w:r w:rsidRPr="00D065F5">
        <w:rPr>
          <w:rFonts w:ascii="Calibri" w:hAnsi="Calibri"/>
          <w:b/>
          <w:sz w:val="24"/>
          <w:szCs w:val="24"/>
        </w:rPr>
        <w:lastRenderedPageBreak/>
        <w:t>Referenties</w:t>
      </w:r>
    </w:p>
    <w:p w14:paraId="515EC343" w14:textId="3C8C33BE" w:rsidR="00D065F5" w:rsidRPr="00D065F5" w:rsidRDefault="00D065F5" w:rsidP="00D065F5">
      <w:pPr>
        <w:rPr>
          <w:rFonts w:ascii="Calibri" w:hAnsi="Calibri"/>
          <w:sz w:val="24"/>
          <w:szCs w:val="24"/>
        </w:rPr>
      </w:pPr>
      <w:r w:rsidRPr="00D065F5">
        <w:rPr>
          <w:rFonts w:ascii="Calibri" w:hAnsi="Calibri"/>
          <w:sz w:val="24"/>
          <w:szCs w:val="24"/>
        </w:rPr>
        <w:t>Directie DOA/huisarts/vertrouwenspersoon</w:t>
      </w:r>
    </w:p>
    <w:p w14:paraId="4C01441B" w14:textId="77777777" w:rsidR="00D065F5" w:rsidRDefault="00D065F5" w:rsidP="00D065F5">
      <w:pPr>
        <w:rPr>
          <w:rFonts w:ascii="Calibri" w:hAnsi="Calibri"/>
          <w:b/>
          <w:sz w:val="24"/>
          <w:szCs w:val="24"/>
        </w:rPr>
      </w:pPr>
    </w:p>
    <w:p w14:paraId="3B75C8AB" w14:textId="0ED993A1" w:rsidR="00D065F5" w:rsidRPr="00D065F5" w:rsidRDefault="00D065F5" w:rsidP="00D065F5">
      <w:pPr>
        <w:rPr>
          <w:sz w:val="24"/>
          <w:szCs w:val="24"/>
        </w:rPr>
      </w:pPr>
      <w:r w:rsidRPr="00D065F5">
        <w:rPr>
          <w:rFonts w:ascii="Calibri" w:hAnsi="Calibri"/>
          <w:b/>
          <w:sz w:val="24"/>
          <w:szCs w:val="24"/>
        </w:rPr>
        <w:t>Documenten</w:t>
      </w:r>
      <w:r w:rsidRPr="00D065F5">
        <w:rPr>
          <w:sz w:val="24"/>
          <w:szCs w:val="24"/>
        </w:rPr>
        <w:t xml:space="preserve"> </w:t>
      </w:r>
    </w:p>
    <w:p w14:paraId="30A00E1B" w14:textId="77777777" w:rsidR="00D065F5" w:rsidRPr="00D065F5" w:rsidRDefault="00D065F5" w:rsidP="00D065F5">
      <w:pPr>
        <w:pStyle w:val="Lijstalinea"/>
        <w:numPr>
          <w:ilvl w:val="0"/>
          <w:numId w:val="12"/>
        </w:numPr>
        <w:spacing w:after="0" w:line="240" w:lineRule="auto"/>
        <w:rPr>
          <w:b/>
          <w:sz w:val="24"/>
          <w:szCs w:val="24"/>
        </w:rPr>
      </w:pPr>
      <w:r w:rsidRPr="00D065F5">
        <w:rPr>
          <w:rFonts w:asciiTheme="minorHAnsi" w:hAnsiTheme="minorHAnsi"/>
          <w:sz w:val="24"/>
          <w:szCs w:val="24"/>
        </w:rPr>
        <w:t>Meldcode</w:t>
      </w:r>
    </w:p>
    <w:p w14:paraId="0749EE50" w14:textId="77777777" w:rsidR="00D065F5" w:rsidRPr="00D065F5" w:rsidRDefault="00D065F5" w:rsidP="00D065F5">
      <w:pPr>
        <w:pStyle w:val="Lijstalinea"/>
        <w:numPr>
          <w:ilvl w:val="0"/>
          <w:numId w:val="12"/>
        </w:numPr>
        <w:spacing w:after="0" w:line="240" w:lineRule="auto"/>
        <w:rPr>
          <w:b/>
          <w:sz w:val="24"/>
          <w:szCs w:val="24"/>
        </w:rPr>
      </w:pPr>
      <w:r w:rsidRPr="00D065F5">
        <w:rPr>
          <w:rFonts w:asciiTheme="minorHAnsi" w:hAnsiTheme="minorHAnsi"/>
          <w:sz w:val="24"/>
          <w:szCs w:val="24"/>
        </w:rPr>
        <w:t>Contactgegevens instanties</w:t>
      </w:r>
    </w:p>
    <w:p w14:paraId="3A4837FF" w14:textId="77777777" w:rsidR="00D065F5" w:rsidRPr="00D065F5" w:rsidRDefault="00D065F5" w:rsidP="00D065F5">
      <w:pPr>
        <w:rPr>
          <w:rFonts w:ascii="Calibri" w:hAnsi="Calibri"/>
          <w:b/>
          <w:sz w:val="24"/>
          <w:szCs w:val="24"/>
        </w:rPr>
      </w:pPr>
    </w:p>
    <w:p w14:paraId="7F990FAB" w14:textId="77777777" w:rsidR="00D065F5" w:rsidRDefault="00D065F5" w:rsidP="00D065F5">
      <w:pPr>
        <w:rPr>
          <w:rFonts w:ascii="Calibri" w:hAnsi="Calibri"/>
          <w:b/>
        </w:rPr>
      </w:pPr>
      <w:r>
        <w:rPr>
          <w:rFonts w:ascii="Calibri" w:hAnsi="Calibri"/>
          <w:b/>
        </w:rPr>
        <w:br w:type="page"/>
      </w:r>
    </w:p>
    <w:p w14:paraId="2DFB11C0" w14:textId="77777777" w:rsidR="00D065F5" w:rsidRPr="00D065F5" w:rsidRDefault="00D065F5" w:rsidP="00D065F5">
      <w:pPr>
        <w:rPr>
          <w:rFonts w:ascii="Calibri" w:hAnsi="Calibri"/>
          <w:sz w:val="28"/>
          <w:szCs w:val="28"/>
        </w:rPr>
      </w:pPr>
      <w:r w:rsidRPr="00D065F5">
        <w:rPr>
          <w:rFonts w:ascii="Calibri" w:hAnsi="Calibri"/>
          <w:sz w:val="28"/>
          <w:szCs w:val="28"/>
        </w:rPr>
        <w:lastRenderedPageBreak/>
        <w:t>Stroomschema</w:t>
      </w:r>
    </w:p>
    <w:p w14:paraId="13E4CBB1" w14:textId="34449D91" w:rsidR="00D065F5" w:rsidRDefault="00D065F5" w:rsidP="00D065F5">
      <w:pPr>
        <w:rPr>
          <w:rFonts w:ascii="Calibri" w:hAnsi="Calibri"/>
          <w:b/>
        </w:rPr>
      </w:pPr>
      <w:r>
        <w:rPr>
          <w:rFonts w:ascii="Calibri" w:hAnsi="Calibri"/>
          <w:b/>
          <w:noProof/>
        </w:rPr>
        <mc:AlternateContent>
          <mc:Choice Requires="wps">
            <w:drawing>
              <wp:anchor distT="0" distB="0" distL="114300" distR="114300" simplePos="0" relativeHeight="251660288" behindDoc="0" locked="0" layoutInCell="1" allowOverlap="1" wp14:anchorId="462134DF" wp14:editId="1974E367">
                <wp:simplePos x="0" y="0"/>
                <wp:positionH relativeFrom="column">
                  <wp:posOffset>614680</wp:posOffset>
                </wp:positionH>
                <wp:positionV relativeFrom="paragraph">
                  <wp:posOffset>159385</wp:posOffset>
                </wp:positionV>
                <wp:extent cx="3000375" cy="657225"/>
                <wp:effectExtent l="9525" t="9525" r="9525" b="9525"/>
                <wp:wrapNone/>
                <wp:docPr id="24" name="Rechthoek: afgeronde hoek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657225"/>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218C73DA"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1. Opbouwen van dossier</w:t>
                            </w:r>
                          </w:p>
                          <w:p w14:paraId="2445473E" w14:textId="77777777" w:rsidR="00D065F5" w:rsidRDefault="00D065F5" w:rsidP="00D065F5">
                            <w:pPr>
                              <w:pStyle w:val="Geenafstand"/>
                              <w:rPr>
                                <w:rFonts w:asciiTheme="minorHAnsi" w:hAnsiTheme="minorHAnsi" w:cstheme="minorHAnsi"/>
                              </w:rPr>
                            </w:pPr>
                            <w:r>
                              <w:rPr>
                                <w:rFonts w:asciiTheme="minorHAnsi" w:hAnsiTheme="minorHAnsi" w:cstheme="minorHAnsi"/>
                              </w:rPr>
                              <w:t xml:space="preserve">    (verzamelen aanwijzingen en vast leggen in </w:t>
                            </w:r>
                          </w:p>
                          <w:p w14:paraId="10CACF39" w14:textId="77777777" w:rsidR="00D065F5" w:rsidRPr="0092380B" w:rsidRDefault="00D065F5" w:rsidP="00D065F5">
                            <w:pPr>
                              <w:pStyle w:val="Geenafstand"/>
                              <w:rPr>
                                <w:rFonts w:asciiTheme="minorHAnsi" w:hAnsiTheme="minorHAnsi" w:cstheme="minorHAnsi"/>
                              </w:rPr>
                            </w:pPr>
                            <w:r>
                              <w:rPr>
                                <w:rFonts w:asciiTheme="minorHAnsi" w:hAnsiTheme="minorHAnsi" w:cstheme="minorHAnsi"/>
                              </w:rPr>
                              <w:t xml:space="preserve">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134DF" id="Rechthoek: afgeronde hoeken 24" o:spid="_x0000_s1026" style="position:absolute;margin-left:48.4pt;margin-top:12.55pt;width:236.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" strokecolor="black [3213]">
                <v:textbox>
                  <w:txbxContent>
                    <w:p w14:paraId="218C73DA"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1. Opbouwen van dossier</w:t>
                      </w:r>
                    </w:p>
                    <w:p w14:paraId="2445473E" w14:textId="77777777" w:rsidR="00D065F5" w:rsidRDefault="00D065F5" w:rsidP="00D065F5">
                      <w:pPr>
                        <w:pStyle w:val="Geenafstand"/>
                        <w:rPr>
                          <w:rFonts w:asciiTheme="minorHAnsi" w:hAnsiTheme="minorHAnsi" w:cstheme="minorHAnsi"/>
                        </w:rPr>
                      </w:pPr>
                      <w:r>
                        <w:rPr>
                          <w:rFonts w:asciiTheme="minorHAnsi" w:hAnsiTheme="minorHAnsi" w:cstheme="minorHAnsi"/>
                        </w:rPr>
                        <w:t xml:space="preserve">    (verzamelen aanwijzingen en vast leggen in </w:t>
                      </w:r>
                    </w:p>
                    <w:p w14:paraId="10CACF39" w14:textId="77777777" w:rsidR="00D065F5" w:rsidRPr="0092380B" w:rsidRDefault="00D065F5" w:rsidP="00D065F5">
                      <w:pPr>
                        <w:pStyle w:val="Geenafstand"/>
                        <w:rPr>
                          <w:rFonts w:asciiTheme="minorHAnsi" w:hAnsiTheme="minorHAnsi" w:cstheme="minorHAnsi"/>
                        </w:rPr>
                      </w:pPr>
                      <w:r>
                        <w:rPr>
                          <w:rFonts w:asciiTheme="minorHAnsi" w:hAnsiTheme="minorHAnsi" w:cstheme="minorHAnsi"/>
                        </w:rPr>
                        <w:t xml:space="preserve">     dossier)</w:t>
                      </w:r>
                    </w:p>
                  </w:txbxContent>
                </v:textbox>
              </v:roundrect>
            </w:pict>
          </mc:Fallback>
        </mc:AlternateContent>
      </w:r>
    </w:p>
    <w:p w14:paraId="4B671014" w14:textId="77777777" w:rsidR="00D065F5" w:rsidRDefault="00D065F5" w:rsidP="00D065F5">
      <w:pPr>
        <w:rPr>
          <w:rFonts w:ascii="Calibri" w:hAnsi="Calibri"/>
          <w:b/>
        </w:rPr>
      </w:pPr>
    </w:p>
    <w:p w14:paraId="4BE0B3BE" w14:textId="77777777" w:rsidR="00D065F5" w:rsidRDefault="00D065F5" w:rsidP="00D065F5">
      <w:pPr>
        <w:rPr>
          <w:rFonts w:ascii="Calibri" w:hAnsi="Calibri"/>
          <w:b/>
        </w:rPr>
      </w:pPr>
    </w:p>
    <w:p w14:paraId="065C701F" w14:textId="77777777" w:rsidR="00D065F5" w:rsidRPr="0042551E" w:rsidRDefault="00D065F5" w:rsidP="00D065F5">
      <w:pPr>
        <w:rPr>
          <w:rFonts w:ascii="Calibri" w:hAnsi="Calibri"/>
        </w:rPr>
      </w:pPr>
    </w:p>
    <w:p w14:paraId="2345FE8D" w14:textId="79AEAC6E" w:rsidR="00D065F5" w:rsidRPr="0042551E" w:rsidRDefault="00D065F5" w:rsidP="00D065F5">
      <w:pP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02F624E2" wp14:editId="65293A4E">
                <wp:simplePos x="0" y="0"/>
                <wp:positionH relativeFrom="column">
                  <wp:posOffset>2129155</wp:posOffset>
                </wp:positionH>
                <wp:positionV relativeFrom="paragraph">
                  <wp:posOffset>72390</wp:posOffset>
                </wp:positionV>
                <wp:extent cx="0" cy="352425"/>
                <wp:effectExtent l="123825" t="28575" r="123825" b="38100"/>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9FC46" id="_x0000_t32" coordsize="21600,21600" o:spt="32" o:oned="t" path="m,l21600,21600e" filled="f">
                <v:path arrowok="t" fillok="f" o:connecttype="none"/>
                <o:lock v:ext="edit" shapetype="t"/>
              </v:shapetype>
              <v:shape id="Rechte verbindingslijn met pijl 23" o:spid="_x0000_s1026" type="#_x0000_t32" style="position:absolute;margin-left:167.65pt;margin-top:5.7pt;width:0;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" strokeweight="4.5pt">
                <v:stroke endarrow="block"/>
              </v:shape>
            </w:pict>
          </mc:Fallback>
        </mc:AlternateContent>
      </w:r>
    </w:p>
    <w:p w14:paraId="4F431DEB" w14:textId="77777777" w:rsidR="00D065F5" w:rsidRDefault="00D065F5" w:rsidP="00D065F5">
      <w:pPr>
        <w:rPr>
          <w:rFonts w:ascii="Calibri" w:hAnsi="Calibri"/>
          <w:b/>
        </w:rPr>
      </w:pPr>
    </w:p>
    <w:p w14:paraId="5CDFB123" w14:textId="4AE9BE6A" w:rsidR="00D065F5" w:rsidRDefault="00D065F5" w:rsidP="00D065F5">
      <w:pPr>
        <w:rPr>
          <w:rFonts w:ascii="Calibri" w:hAnsi="Calibri"/>
          <w:b/>
        </w:rPr>
      </w:pPr>
      <w:r>
        <w:rPr>
          <w:rFonts w:ascii="Calibri" w:hAnsi="Calibri"/>
          <w:b/>
          <w:noProof/>
        </w:rPr>
        <mc:AlternateContent>
          <mc:Choice Requires="wps">
            <w:drawing>
              <wp:anchor distT="0" distB="0" distL="114300" distR="114300" simplePos="0" relativeHeight="251659264" behindDoc="0" locked="0" layoutInCell="1" allowOverlap="1" wp14:anchorId="37F1ABB9" wp14:editId="4B926998">
                <wp:simplePos x="0" y="0"/>
                <wp:positionH relativeFrom="column">
                  <wp:posOffset>614680</wp:posOffset>
                </wp:positionH>
                <wp:positionV relativeFrom="paragraph">
                  <wp:posOffset>52705</wp:posOffset>
                </wp:positionV>
                <wp:extent cx="3000375" cy="476250"/>
                <wp:effectExtent l="9525" t="9525" r="9525" b="9525"/>
                <wp:wrapNone/>
                <wp:docPr id="22" name="Rechthoek: afgeronde hoek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76250"/>
                        </a:xfrm>
                        <a:prstGeom prst="roundRect">
                          <a:avLst>
                            <a:gd name="adj" fmla="val 16667"/>
                          </a:avLst>
                        </a:prstGeom>
                        <a:solidFill>
                          <a:srgbClr val="FFFFFF"/>
                        </a:solidFill>
                        <a:ln w="9525">
                          <a:solidFill>
                            <a:srgbClr val="000000"/>
                          </a:solidFill>
                          <a:round/>
                          <a:headEnd/>
                          <a:tailEnd/>
                        </a:ln>
                      </wps:spPr>
                      <wps:txbx>
                        <w:txbxContent>
                          <w:p w14:paraId="7345B2CC"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2. Bespreken collega’s en leidinggevenden.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1ABB9" id="Rechthoek: afgeronde hoeken 22" o:spid="_x0000_s1027" style="position:absolute;margin-left:48.4pt;margin-top:4.15pt;width:23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">
                <v:textbox>
                  <w:txbxContent>
                    <w:p w14:paraId="7345B2CC"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2. Bespreken collega’s en leidinggevenden.</w:t>
                      </w:r>
                    </w:p>
                  </w:txbxContent>
                </v:textbox>
              </v:roundrect>
            </w:pict>
          </mc:Fallback>
        </mc:AlternateContent>
      </w:r>
    </w:p>
    <w:p w14:paraId="0C9B73B8" w14:textId="77777777" w:rsidR="00D065F5" w:rsidRDefault="00D065F5" w:rsidP="00D065F5">
      <w:pPr>
        <w:rPr>
          <w:rFonts w:ascii="Calibri" w:hAnsi="Calibri"/>
          <w:b/>
        </w:rPr>
      </w:pPr>
    </w:p>
    <w:p w14:paraId="42B311D1" w14:textId="50BEA47E" w:rsidR="00D065F5" w:rsidRDefault="00D065F5" w:rsidP="00D065F5">
      <w:pPr>
        <w:rPr>
          <w:rFonts w:ascii="Calibri" w:hAnsi="Calibri"/>
          <w:b/>
        </w:rPr>
      </w:pPr>
      <w:r>
        <w:rPr>
          <w:rFonts w:ascii="Calibri" w:hAnsi="Calibri"/>
          <w:b/>
          <w:noProof/>
        </w:rPr>
        <mc:AlternateContent>
          <mc:Choice Requires="wps">
            <w:drawing>
              <wp:anchor distT="0" distB="0" distL="114300" distR="114300" simplePos="0" relativeHeight="251670528" behindDoc="0" locked="0" layoutInCell="1" allowOverlap="1" wp14:anchorId="4D55A5D6" wp14:editId="4F10C0BB">
                <wp:simplePos x="0" y="0"/>
                <wp:positionH relativeFrom="column">
                  <wp:posOffset>2119630</wp:posOffset>
                </wp:positionH>
                <wp:positionV relativeFrom="paragraph">
                  <wp:posOffset>156845</wp:posOffset>
                </wp:positionV>
                <wp:extent cx="0" cy="352425"/>
                <wp:effectExtent l="123825" t="28575" r="123825" b="38100"/>
                <wp:wrapNone/>
                <wp:docPr id="21" name="Rechte verbindingslijn met pij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A2083" id="Rechte verbindingslijn met pijl 21" o:spid="_x0000_s1026" type="#_x0000_t32" style="position:absolute;margin-left:166.9pt;margin-top:12.35pt;width:0;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" strokeweight="4.5pt">
                <v:stroke endarrow="block"/>
              </v:shape>
            </w:pict>
          </mc:Fallback>
        </mc:AlternateContent>
      </w:r>
    </w:p>
    <w:p w14:paraId="6ABF4CB3" w14:textId="0CBBF6DC" w:rsidR="00D065F5" w:rsidRDefault="00D065F5" w:rsidP="00D065F5">
      <w:pPr>
        <w:rPr>
          <w:rFonts w:ascii="Calibri" w:hAnsi="Calibri"/>
          <w:b/>
        </w:rPr>
      </w:pPr>
      <w:r>
        <w:rPr>
          <w:rFonts w:ascii="Calibri" w:hAnsi="Calibri"/>
          <w:b/>
          <w:noProof/>
        </w:rPr>
        <mc:AlternateContent>
          <mc:Choice Requires="wps">
            <w:drawing>
              <wp:anchor distT="0" distB="0" distL="114300" distR="114300" simplePos="0" relativeHeight="251680768" behindDoc="0" locked="0" layoutInCell="1" allowOverlap="1" wp14:anchorId="69C7D41D" wp14:editId="6AC117D3">
                <wp:simplePos x="0" y="0"/>
                <wp:positionH relativeFrom="column">
                  <wp:posOffset>1452880</wp:posOffset>
                </wp:positionH>
                <wp:positionV relativeFrom="paragraph">
                  <wp:posOffset>5228590</wp:posOffset>
                </wp:positionV>
                <wp:extent cx="1343025" cy="504825"/>
                <wp:effectExtent l="19050" t="85725" r="28575" b="19050"/>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504825"/>
                        </a:xfrm>
                        <a:prstGeom prst="bentConnector3">
                          <a:avLst>
                            <a:gd name="adj1" fmla="val 49977"/>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D7B48"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0" o:spid="_x0000_s1026" type="#_x0000_t34" style="position:absolute;margin-left:114.4pt;margin-top:411.7pt;width:105.75pt;height:39.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" adj="10795" strokeweight="3pt">
                <v:stroke endarrow="block"/>
              </v:shape>
            </w:pict>
          </mc:Fallback>
        </mc:AlternateContent>
      </w:r>
      <w:r>
        <w:rPr>
          <w:rFonts w:ascii="Calibri" w:hAnsi="Calibri"/>
          <w:b/>
          <w:noProof/>
        </w:rPr>
        <mc:AlternateContent>
          <mc:Choice Requires="wps">
            <w:drawing>
              <wp:anchor distT="0" distB="0" distL="114300" distR="114300" simplePos="0" relativeHeight="251668480" behindDoc="0" locked="0" layoutInCell="1" allowOverlap="1" wp14:anchorId="3221406A" wp14:editId="2F34E783">
                <wp:simplePos x="0" y="0"/>
                <wp:positionH relativeFrom="column">
                  <wp:posOffset>2795905</wp:posOffset>
                </wp:positionH>
                <wp:positionV relativeFrom="paragraph">
                  <wp:posOffset>4961890</wp:posOffset>
                </wp:positionV>
                <wp:extent cx="1543050" cy="514350"/>
                <wp:effectExtent l="9525" t="9525" r="9525" b="9525"/>
                <wp:wrapNone/>
                <wp:docPr id="19" name="Rechthoek: afgeronde hoek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14350"/>
                        </a:xfrm>
                        <a:prstGeom prst="roundRect">
                          <a:avLst>
                            <a:gd name="adj" fmla="val 16667"/>
                          </a:avLst>
                        </a:prstGeom>
                        <a:solidFill>
                          <a:srgbClr val="FFFFFF"/>
                        </a:solidFill>
                        <a:ln w="9525">
                          <a:solidFill>
                            <a:srgbClr val="000000"/>
                          </a:solidFill>
                          <a:round/>
                          <a:headEnd/>
                          <a:tailEnd/>
                        </a:ln>
                      </wps:spPr>
                      <wps:txbx>
                        <w:txbxContent>
                          <w:p w14:paraId="32E73B67" w14:textId="31542F33"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6B. Melding bij </w:t>
                            </w:r>
                            <w:r w:rsidR="00554BD4">
                              <w:rPr>
                                <w:rFonts w:asciiTheme="minorHAnsi" w:hAnsiTheme="minorHAnsi" w:cstheme="minorHAnsi"/>
                                <w:b/>
                              </w:rPr>
                              <w:t>veilig thuis 0800-2000</w:t>
                            </w:r>
                          </w:p>
                          <w:p w14:paraId="6BDE9B1C" w14:textId="77777777" w:rsidR="00D065F5" w:rsidRPr="00AE4093" w:rsidRDefault="00D065F5" w:rsidP="00D065F5">
                            <w:pPr>
                              <w:pStyle w:val="Geenafstand"/>
                              <w:rPr>
                                <w:rFonts w:asciiTheme="minorHAnsi" w:hAnsiTheme="minorHAnsi" w:cstheme="minorHAnsi"/>
                                <w:sz w:val="20"/>
                                <w:szCs w:val="20"/>
                              </w:rPr>
                            </w:pPr>
                            <w:r>
                              <w:rPr>
                                <w:rFonts w:asciiTheme="minorHAnsi" w:hAnsiTheme="minorHAnsi" w:cstheme="minorHAnsi"/>
                                <w:sz w:val="20"/>
                                <w:szCs w:val="20"/>
                              </w:rPr>
                              <w:t xml:space="preserve">       0900- 123 1230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1406A" id="Rechthoek: afgeronde hoeken 19" o:spid="_x0000_s1028" style="position:absolute;margin-left:220.15pt;margin-top:390.7pt;width:121.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">
                <v:textbox>
                  <w:txbxContent>
                    <w:p w14:paraId="32E73B67" w14:textId="31542F33"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6B. Melding bij </w:t>
                      </w:r>
                      <w:r w:rsidR="00554BD4">
                        <w:rPr>
                          <w:rFonts w:asciiTheme="minorHAnsi" w:hAnsiTheme="minorHAnsi" w:cstheme="minorHAnsi"/>
                          <w:b/>
                        </w:rPr>
                        <w:t>veilig thuis 0800-2000</w:t>
                      </w:r>
                    </w:p>
                    <w:p w14:paraId="6BDE9B1C" w14:textId="77777777" w:rsidR="00D065F5" w:rsidRPr="00AE4093" w:rsidRDefault="00D065F5" w:rsidP="00D065F5">
                      <w:pPr>
                        <w:pStyle w:val="Geenafstand"/>
                        <w:rPr>
                          <w:rFonts w:asciiTheme="minorHAnsi" w:hAnsiTheme="minorHAnsi" w:cstheme="minorHAnsi"/>
                          <w:sz w:val="20"/>
                          <w:szCs w:val="20"/>
                        </w:rPr>
                      </w:pPr>
                      <w:r>
                        <w:rPr>
                          <w:rFonts w:asciiTheme="minorHAnsi" w:hAnsiTheme="minorHAnsi" w:cstheme="minorHAnsi"/>
                          <w:sz w:val="20"/>
                          <w:szCs w:val="20"/>
                        </w:rPr>
                        <w:t xml:space="preserve">       0900- 123 1230</w:t>
                      </w:r>
                    </w:p>
                  </w:txbxContent>
                </v:textbox>
              </v:roundrect>
            </w:pict>
          </mc:Fallback>
        </mc:AlternateContent>
      </w:r>
      <w:r>
        <w:rPr>
          <w:rFonts w:ascii="Calibri" w:hAnsi="Calibri"/>
          <w:b/>
          <w:noProof/>
        </w:rPr>
        <mc:AlternateContent>
          <mc:Choice Requires="wps">
            <w:drawing>
              <wp:anchor distT="0" distB="0" distL="114300" distR="114300" simplePos="0" relativeHeight="251679744" behindDoc="0" locked="0" layoutInCell="1" allowOverlap="1" wp14:anchorId="40B10138" wp14:editId="3104DF7F">
                <wp:simplePos x="0" y="0"/>
                <wp:positionH relativeFrom="column">
                  <wp:posOffset>3567430</wp:posOffset>
                </wp:positionH>
                <wp:positionV relativeFrom="paragraph">
                  <wp:posOffset>4037965</wp:posOffset>
                </wp:positionV>
                <wp:extent cx="0" cy="923925"/>
                <wp:effectExtent l="123825" t="28575" r="123825" b="38100"/>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FADDC" id="Rechte verbindingslijn met pijl 18" o:spid="_x0000_s1026" type="#_x0000_t32" style="position:absolute;margin-left:280.9pt;margin-top:317.95pt;width:0;height:7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" strokeweight="4.5pt">
                <v:stroke endarrow="block"/>
              </v:shape>
            </w:pict>
          </mc:Fallback>
        </mc:AlternateContent>
      </w:r>
      <w:r>
        <w:rPr>
          <w:rFonts w:ascii="Calibri" w:hAnsi="Calibri"/>
          <w:b/>
          <w:noProof/>
        </w:rPr>
        <mc:AlternateContent>
          <mc:Choice Requires="wps">
            <w:drawing>
              <wp:anchor distT="0" distB="0" distL="114300" distR="114300" simplePos="0" relativeHeight="251666432" behindDoc="0" locked="0" layoutInCell="1" allowOverlap="1" wp14:anchorId="61888B99" wp14:editId="39EC15D5">
                <wp:simplePos x="0" y="0"/>
                <wp:positionH relativeFrom="column">
                  <wp:posOffset>52705</wp:posOffset>
                </wp:positionH>
                <wp:positionV relativeFrom="paragraph">
                  <wp:posOffset>5228590</wp:posOffset>
                </wp:positionV>
                <wp:extent cx="1390650" cy="657225"/>
                <wp:effectExtent l="9525" t="9525" r="9525" b="9525"/>
                <wp:wrapNone/>
                <wp:docPr id="17" name="Rechthoek: afgeronde hoek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57225"/>
                        </a:xfrm>
                        <a:prstGeom prst="roundRect">
                          <a:avLst>
                            <a:gd name="adj" fmla="val 16667"/>
                          </a:avLst>
                        </a:prstGeom>
                        <a:solidFill>
                          <a:srgbClr val="FFFFFF"/>
                        </a:solidFill>
                        <a:ln w="9525">
                          <a:solidFill>
                            <a:srgbClr val="000000"/>
                          </a:solidFill>
                          <a:round/>
                          <a:headEnd/>
                          <a:tailEnd/>
                        </a:ln>
                      </wps:spPr>
                      <wps:txbx>
                        <w:txbxContent>
                          <w:p w14:paraId="27FB0B4E"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Mishandeling</w:t>
                            </w:r>
                            <w:r>
                              <w:rPr>
                                <w:rFonts w:asciiTheme="minorHAnsi" w:hAnsiTheme="minorHAnsi" w:cstheme="minorHAnsi"/>
                              </w:rPr>
                              <w:t xml:space="preserve"> </w:t>
                            </w:r>
                            <w:r w:rsidRPr="00985A70">
                              <w:rPr>
                                <w:rFonts w:asciiTheme="minorHAnsi" w:hAnsiTheme="minorHAnsi" w:cstheme="minorHAnsi"/>
                                <w:b/>
                              </w:rPr>
                              <w:t>(mogelijk) niet</w:t>
                            </w:r>
                            <w:r>
                              <w:rPr>
                                <w:rFonts w:asciiTheme="minorHAnsi" w:hAnsiTheme="minorHAnsi" w:cstheme="minorHAnsi"/>
                              </w:rPr>
                              <w:t xml:space="preserve"> </w:t>
                            </w:r>
                            <w:r w:rsidRPr="00985A70">
                              <w:rPr>
                                <w:rFonts w:asciiTheme="minorHAnsi" w:hAnsiTheme="minorHAnsi" w:cstheme="minorHAnsi"/>
                                <w:b/>
                              </w:rPr>
                              <w:t>gestopt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88B99" id="Rechthoek: afgeronde hoeken 17" o:spid="_x0000_s1029" style="position:absolute;margin-left:4.15pt;margin-top:411.7pt;width:109.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">
                <v:textbox>
                  <w:txbxContent>
                    <w:p w14:paraId="27FB0B4E"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Mishandeling</w:t>
                      </w:r>
                      <w:r>
                        <w:rPr>
                          <w:rFonts w:asciiTheme="minorHAnsi" w:hAnsiTheme="minorHAnsi" w:cstheme="minorHAnsi"/>
                        </w:rPr>
                        <w:t xml:space="preserve"> </w:t>
                      </w:r>
                      <w:r w:rsidRPr="00985A70">
                        <w:rPr>
                          <w:rFonts w:asciiTheme="minorHAnsi" w:hAnsiTheme="minorHAnsi" w:cstheme="minorHAnsi"/>
                          <w:b/>
                        </w:rPr>
                        <w:t>(mogelijk) niet</w:t>
                      </w:r>
                      <w:r>
                        <w:rPr>
                          <w:rFonts w:asciiTheme="minorHAnsi" w:hAnsiTheme="minorHAnsi" w:cstheme="minorHAnsi"/>
                        </w:rPr>
                        <w:t xml:space="preserve"> </w:t>
                      </w:r>
                      <w:r w:rsidRPr="00985A70">
                        <w:rPr>
                          <w:rFonts w:asciiTheme="minorHAnsi" w:hAnsiTheme="minorHAnsi" w:cstheme="minorHAnsi"/>
                          <w:b/>
                        </w:rPr>
                        <w:t>gestopt</w:t>
                      </w:r>
                    </w:p>
                  </w:txbxContent>
                </v:textbox>
              </v:roundrect>
            </w:pict>
          </mc:Fallback>
        </mc:AlternateContent>
      </w:r>
      <w:r>
        <w:rPr>
          <w:rFonts w:ascii="Calibri" w:hAnsi="Calibri"/>
          <w:b/>
          <w:noProof/>
        </w:rPr>
        <mc:AlternateContent>
          <mc:Choice Requires="wps">
            <w:drawing>
              <wp:anchor distT="0" distB="0" distL="114300" distR="114300" simplePos="0" relativeHeight="251678720" behindDoc="0" locked="0" layoutInCell="1" allowOverlap="1" wp14:anchorId="4E6046A5" wp14:editId="192DCD69">
                <wp:simplePos x="0" y="0"/>
                <wp:positionH relativeFrom="column">
                  <wp:posOffset>757555</wp:posOffset>
                </wp:positionH>
                <wp:positionV relativeFrom="paragraph">
                  <wp:posOffset>4876165</wp:posOffset>
                </wp:positionV>
                <wp:extent cx="0" cy="352425"/>
                <wp:effectExtent l="123825" t="28575" r="123825" b="38100"/>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D77CD" id="Rechte verbindingslijn met pijl 16" o:spid="_x0000_s1026" type="#_x0000_t32" style="position:absolute;margin-left:59.65pt;margin-top:383.95pt;width:0;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" strokeweight="4.5pt">
                <v:stroke endarrow="block"/>
              </v:shape>
            </w:pict>
          </mc:Fallback>
        </mc:AlternateContent>
      </w:r>
      <w:r>
        <w:rPr>
          <w:rFonts w:ascii="Calibri" w:hAnsi="Calibri"/>
          <w:b/>
          <w:noProof/>
        </w:rPr>
        <mc:AlternateContent>
          <mc:Choice Requires="wps">
            <w:drawing>
              <wp:anchor distT="0" distB="0" distL="114300" distR="114300" simplePos="0" relativeHeight="251665408" behindDoc="0" locked="0" layoutInCell="1" allowOverlap="1" wp14:anchorId="5E830E84" wp14:editId="2FF68351">
                <wp:simplePos x="0" y="0"/>
                <wp:positionH relativeFrom="column">
                  <wp:posOffset>62230</wp:posOffset>
                </wp:positionH>
                <wp:positionV relativeFrom="paragraph">
                  <wp:posOffset>4304665</wp:posOffset>
                </wp:positionV>
                <wp:extent cx="1390650" cy="571500"/>
                <wp:effectExtent l="9525" t="9525" r="9525" b="9525"/>
                <wp:wrapNone/>
                <wp:docPr id="15" name="Rechthoek: afgeronde hoek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71500"/>
                        </a:xfrm>
                        <a:prstGeom prst="roundRect">
                          <a:avLst>
                            <a:gd name="adj" fmla="val 16667"/>
                          </a:avLst>
                        </a:prstGeom>
                        <a:solidFill>
                          <a:srgbClr val="FFFFFF"/>
                        </a:solidFill>
                        <a:ln w="9525">
                          <a:solidFill>
                            <a:srgbClr val="000000"/>
                          </a:solidFill>
                          <a:round/>
                          <a:headEnd/>
                          <a:tailEnd/>
                        </a:ln>
                      </wps:spPr>
                      <wps:txbx>
                        <w:txbxContent>
                          <w:p w14:paraId="026A71F0"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6A.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30E84" id="Rechthoek: afgeronde hoeken 15" o:spid="_x0000_s1030" style="position:absolute;margin-left:4.9pt;margin-top:338.95pt;width:109.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">
                <v:textbox>
                  <w:txbxContent>
                    <w:p w14:paraId="026A71F0"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6A. Monitoring</w:t>
                      </w:r>
                    </w:p>
                  </w:txbxContent>
                </v:textbox>
              </v:roundrect>
            </w:pict>
          </mc:Fallback>
        </mc:AlternateContent>
      </w:r>
      <w:r>
        <w:rPr>
          <w:rFonts w:ascii="Calibri" w:hAnsi="Calibri"/>
          <w:b/>
          <w:noProof/>
        </w:rPr>
        <mc:AlternateContent>
          <mc:Choice Requires="wps">
            <w:drawing>
              <wp:anchor distT="0" distB="0" distL="114300" distR="114300" simplePos="0" relativeHeight="251677696" behindDoc="0" locked="0" layoutInCell="1" allowOverlap="1" wp14:anchorId="64D0D157" wp14:editId="568D645E">
                <wp:simplePos x="0" y="0"/>
                <wp:positionH relativeFrom="column">
                  <wp:posOffset>767080</wp:posOffset>
                </wp:positionH>
                <wp:positionV relativeFrom="paragraph">
                  <wp:posOffset>3952240</wp:posOffset>
                </wp:positionV>
                <wp:extent cx="0" cy="352425"/>
                <wp:effectExtent l="123825" t="28575" r="123825" b="38100"/>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080B3" id="Rechte verbindingslijn met pijl 14" o:spid="_x0000_s1026" type="#_x0000_t32" style="position:absolute;margin-left:60.4pt;margin-top:311.2pt;width:0;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" strokeweight="4.5pt">
                <v:stroke endarrow="block"/>
              </v:shape>
            </w:pict>
          </mc:Fallback>
        </mc:AlternateContent>
      </w:r>
      <w:r>
        <w:rPr>
          <w:rFonts w:ascii="Calibri" w:hAnsi="Calibri"/>
          <w:b/>
          <w:noProof/>
        </w:rPr>
        <mc:AlternateContent>
          <mc:Choice Requires="wps">
            <w:drawing>
              <wp:anchor distT="0" distB="0" distL="114300" distR="114300" simplePos="0" relativeHeight="251667456" behindDoc="0" locked="0" layoutInCell="1" allowOverlap="1" wp14:anchorId="39FBEC52" wp14:editId="72DEBD85">
                <wp:simplePos x="0" y="0"/>
                <wp:positionH relativeFrom="column">
                  <wp:posOffset>2795905</wp:posOffset>
                </wp:positionH>
                <wp:positionV relativeFrom="paragraph">
                  <wp:posOffset>3428365</wp:posOffset>
                </wp:positionV>
                <wp:extent cx="1543050" cy="609600"/>
                <wp:effectExtent l="9525" t="9525" r="9525" b="9525"/>
                <wp:wrapNone/>
                <wp:docPr id="13" name="Rechthoek: afgeronde hoek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09600"/>
                        </a:xfrm>
                        <a:prstGeom prst="roundRect">
                          <a:avLst>
                            <a:gd name="adj" fmla="val 16667"/>
                          </a:avLst>
                        </a:prstGeom>
                        <a:solidFill>
                          <a:srgbClr val="FFFFFF"/>
                        </a:solidFill>
                        <a:ln w="9525">
                          <a:solidFill>
                            <a:srgbClr val="000000"/>
                          </a:solidFill>
                          <a:round/>
                          <a:headEnd/>
                          <a:tailEnd/>
                        </a:ln>
                      </wps:spPr>
                      <wps:txbx>
                        <w:txbxContent>
                          <w:p w14:paraId="7CAB81FA"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Reële kans op schade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BEC52" id="Rechthoek: afgeronde hoeken 13" o:spid="_x0000_s1031" style="position:absolute;margin-left:220.15pt;margin-top:269.95pt;width:121.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">
                <v:textbox>
                  <w:txbxContent>
                    <w:p w14:paraId="7CAB81FA"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Reële kans op schade </w:t>
                      </w:r>
                    </w:p>
                  </w:txbxContent>
                </v:textbox>
              </v:roundrect>
            </w:pict>
          </mc:Fallback>
        </mc:AlternateContent>
      </w:r>
      <w:r>
        <w:rPr>
          <w:rFonts w:ascii="Calibri" w:hAnsi="Calibri"/>
          <w:b/>
          <w:noProof/>
        </w:rPr>
        <mc:AlternateContent>
          <mc:Choice Requires="wps">
            <w:drawing>
              <wp:anchor distT="0" distB="0" distL="114300" distR="114300" simplePos="0" relativeHeight="251664384" behindDoc="0" locked="0" layoutInCell="1" allowOverlap="1" wp14:anchorId="10A5C6FB" wp14:editId="72D6286B">
                <wp:simplePos x="0" y="0"/>
                <wp:positionH relativeFrom="column">
                  <wp:posOffset>62230</wp:posOffset>
                </wp:positionH>
                <wp:positionV relativeFrom="paragraph">
                  <wp:posOffset>3428365</wp:posOffset>
                </wp:positionV>
                <wp:extent cx="1390650" cy="523875"/>
                <wp:effectExtent l="9525" t="9525" r="9525" b="9525"/>
                <wp:wrapNone/>
                <wp:docPr id="12" name="Rechthoek: afgeronde hoek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23875"/>
                        </a:xfrm>
                        <a:prstGeom prst="roundRect">
                          <a:avLst>
                            <a:gd name="adj" fmla="val 16667"/>
                          </a:avLst>
                        </a:prstGeom>
                        <a:solidFill>
                          <a:srgbClr val="FFFFFF"/>
                        </a:solidFill>
                        <a:ln w="9525">
                          <a:solidFill>
                            <a:srgbClr val="000000"/>
                          </a:solidFill>
                          <a:round/>
                          <a:headEnd/>
                          <a:tailEnd/>
                        </a:ln>
                      </wps:spPr>
                      <wps:txbx>
                        <w:txbxContent>
                          <w:p w14:paraId="36E45F1B"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Risico af te wenden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5C6FB" id="Rechthoek: afgeronde hoeken 12" o:spid="_x0000_s1032" style="position:absolute;margin-left:4.9pt;margin-top:269.95pt;width:109.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">
                <v:textbox>
                  <w:txbxContent>
                    <w:p w14:paraId="36E45F1B"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Risico af te wenden</w:t>
                      </w:r>
                    </w:p>
                  </w:txbxContent>
                </v:textbox>
              </v:roundrect>
            </w:pict>
          </mc:Fallback>
        </mc:AlternateContent>
      </w:r>
      <w:r>
        <w:rPr>
          <w:rFonts w:ascii="Calibri" w:hAnsi="Calibri"/>
          <w:b/>
          <w:noProof/>
        </w:rPr>
        <mc:AlternateContent>
          <mc:Choice Requires="wps">
            <w:drawing>
              <wp:anchor distT="0" distB="0" distL="114300" distR="114300" simplePos="0" relativeHeight="251676672" behindDoc="0" locked="0" layoutInCell="1" allowOverlap="1" wp14:anchorId="42CF3FB5" wp14:editId="0CE09B37">
                <wp:simplePos x="0" y="0"/>
                <wp:positionH relativeFrom="column">
                  <wp:posOffset>767080</wp:posOffset>
                </wp:positionH>
                <wp:positionV relativeFrom="paragraph">
                  <wp:posOffset>3075940</wp:posOffset>
                </wp:positionV>
                <wp:extent cx="0" cy="352425"/>
                <wp:effectExtent l="123825" t="28575" r="123825" b="38100"/>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DAF27" id="Rechte verbindingslijn met pijl 11" o:spid="_x0000_s1026" type="#_x0000_t32" style="position:absolute;margin-left:60.4pt;margin-top:242.2pt;width:0;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" strokeweight="4.5pt">
                <v:stroke endarrow="block"/>
              </v:shape>
            </w:pict>
          </mc:Fallback>
        </mc:AlternateContent>
      </w:r>
      <w:r>
        <w:rPr>
          <w:rFonts w:ascii="Calibri" w:hAnsi="Calibri"/>
          <w:b/>
          <w:noProof/>
        </w:rPr>
        <mc:AlternateContent>
          <mc:Choice Requires="wps">
            <w:drawing>
              <wp:anchor distT="0" distB="0" distL="114300" distR="114300" simplePos="0" relativeHeight="251675648" behindDoc="0" locked="0" layoutInCell="1" allowOverlap="1" wp14:anchorId="23CBE942" wp14:editId="0A1B557D">
                <wp:simplePos x="0" y="0"/>
                <wp:positionH relativeFrom="column">
                  <wp:posOffset>3567430</wp:posOffset>
                </wp:positionH>
                <wp:positionV relativeFrom="paragraph">
                  <wp:posOffset>3075940</wp:posOffset>
                </wp:positionV>
                <wp:extent cx="0" cy="352425"/>
                <wp:effectExtent l="123825" t="28575" r="123825" b="38100"/>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DA078" id="Rechte verbindingslijn met pijl 10" o:spid="_x0000_s1026" type="#_x0000_t32" style="position:absolute;margin-left:280.9pt;margin-top:242.2pt;width:0;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" strokeweight="4.5pt">
                <v:stroke endarrow="block"/>
              </v:shape>
            </w:pict>
          </mc:Fallback>
        </mc:AlternateContent>
      </w:r>
      <w:r>
        <w:rPr>
          <w:rFonts w:ascii="Calibri" w:hAnsi="Calibri"/>
          <w:b/>
          <w:noProof/>
        </w:rPr>
        <mc:AlternateContent>
          <mc:Choice Requires="wps">
            <w:drawing>
              <wp:anchor distT="0" distB="0" distL="114300" distR="114300" simplePos="0" relativeHeight="251674624" behindDoc="0" locked="0" layoutInCell="1" allowOverlap="1" wp14:anchorId="60C04F08" wp14:editId="1B6E99AD">
                <wp:simplePos x="0" y="0"/>
                <wp:positionH relativeFrom="column">
                  <wp:posOffset>2119630</wp:posOffset>
                </wp:positionH>
                <wp:positionV relativeFrom="paragraph">
                  <wp:posOffset>2875915</wp:posOffset>
                </wp:positionV>
                <wp:extent cx="0" cy="219075"/>
                <wp:effectExtent l="19050" t="19050" r="19050" b="1905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4A626" id="Rechte verbindingslijn met pijl 9" o:spid="_x0000_s1026" type="#_x0000_t32" style="position:absolute;margin-left:166.9pt;margin-top:226.4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" strokeweight="3pt"/>
            </w:pict>
          </mc:Fallback>
        </mc:AlternateContent>
      </w:r>
      <w:r>
        <w:rPr>
          <w:rFonts w:ascii="Calibri" w:hAnsi="Calibri"/>
          <w:b/>
          <w:noProof/>
        </w:rPr>
        <mc:AlternateContent>
          <mc:Choice Requires="wps">
            <w:drawing>
              <wp:anchor distT="0" distB="0" distL="114300" distR="114300" simplePos="0" relativeHeight="251673600" behindDoc="0" locked="0" layoutInCell="1" allowOverlap="1" wp14:anchorId="4CA4DFBD" wp14:editId="47CD7C6A">
                <wp:simplePos x="0" y="0"/>
                <wp:positionH relativeFrom="column">
                  <wp:posOffset>767080</wp:posOffset>
                </wp:positionH>
                <wp:positionV relativeFrom="paragraph">
                  <wp:posOffset>3094990</wp:posOffset>
                </wp:positionV>
                <wp:extent cx="2800350" cy="0"/>
                <wp:effectExtent l="19050" t="19050" r="19050" b="1905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8CD0B" id="Rechte verbindingslijn met pijl 8" o:spid="_x0000_s1026" type="#_x0000_t32" style="position:absolute;margin-left:60.4pt;margin-top:243.7pt;width:22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" strokeweight="3pt"/>
            </w:pict>
          </mc:Fallback>
        </mc:AlternateContent>
      </w:r>
      <w:r>
        <w:rPr>
          <w:rFonts w:ascii="Calibri" w:hAnsi="Calibri"/>
          <w:b/>
          <w:noProof/>
        </w:rPr>
        <mc:AlternateContent>
          <mc:Choice Requires="wps">
            <w:drawing>
              <wp:anchor distT="0" distB="0" distL="114300" distR="114300" simplePos="0" relativeHeight="251663360" behindDoc="0" locked="0" layoutInCell="1" allowOverlap="1" wp14:anchorId="6C283CD6" wp14:editId="5E05C9B6">
                <wp:simplePos x="0" y="0"/>
                <wp:positionH relativeFrom="column">
                  <wp:posOffset>614680</wp:posOffset>
                </wp:positionH>
                <wp:positionV relativeFrom="paragraph">
                  <wp:posOffset>2228215</wp:posOffset>
                </wp:positionV>
                <wp:extent cx="2952750" cy="647700"/>
                <wp:effectExtent l="9525" t="9525" r="9525" b="9525"/>
                <wp:wrapNone/>
                <wp:docPr id="7" name="Rechthoek: afgeronde hoek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47700"/>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34C276"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5. Taxeren risico op kindermishandeling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83CD6" id="Rechthoek: afgeronde hoeken 7" o:spid="_x0000_s1033" style="position:absolute;margin-left:48.4pt;margin-top:175.45pt;width:23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" fillcolor="white [3201]" strokecolor="black [3200]">
                <v:shadow color="#868686"/>
                <v:textbox>
                  <w:txbxContent>
                    <w:p w14:paraId="0334C276"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5. Taxeren risico op kindermishandeling</w:t>
                      </w:r>
                    </w:p>
                  </w:txbxContent>
                </v:textbox>
              </v:roundrect>
            </w:pict>
          </mc:Fallback>
        </mc:AlternateContent>
      </w:r>
      <w:r>
        <w:rPr>
          <w:rFonts w:ascii="Calibri" w:hAnsi="Calibri"/>
          <w:b/>
          <w:noProof/>
        </w:rPr>
        <mc:AlternateContent>
          <mc:Choice Requires="wps">
            <w:drawing>
              <wp:anchor distT="0" distB="0" distL="114300" distR="114300" simplePos="0" relativeHeight="251672576" behindDoc="0" locked="0" layoutInCell="1" allowOverlap="1" wp14:anchorId="5EB2BC26" wp14:editId="793C4B14">
                <wp:simplePos x="0" y="0"/>
                <wp:positionH relativeFrom="column">
                  <wp:posOffset>2119630</wp:posOffset>
                </wp:positionH>
                <wp:positionV relativeFrom="paragraph">
                  <wp:posOffset>1875790</wp:posOffset>
                </wp:positionV>
                <wp:extent cx="0" cy="352425"/>
                <wp:effectExtent l="123825" t="28575" r="123825" b="3810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95622" id="Rechte verbindingslijn met pijl 6" o:spid="_x0000_s1026" type="#_x0000_t32" style="position:absolute;margin-left:166.9pt;margin-top:147.7pt;width:0;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" strokeweight="4.5pt">
                <v:stroke endarrow="block"/>
              </v:shape>
            </w:pict>
          </mc:Fallback>
        </mc:AlternateContent>
      </w:r>
      <w:r>
        <w:rPr>
          <w:rFonts w:ascii="Calibri" w:hAnsi="Calibri"/>
          <w:b/>
          <w:noProof/>
        </w:rPr>
        <mc:AlternateContent>
          <mc:Choice Requires="wps">
            <w:drawing>
              <wp:anchor distT="0" distB="0" distL="114300" distR="114300" simplePos="0" relativeHeight="251662336" behindDoc="0" locked="0" layoutInCell="1" allowOverlap="1" wp14:anchorId="09E8F8EA" wp14:editId="7C313C79">
                <wp:simplePos x="0" y="0"/>
                <wp:positionH relativeFrom="column">
                  <wp:posOffset>614680</wp:posOffset>
                </wp:positionH>
                <wp:positionV relativeFrom="paragraph">
                  <wp:posOffset>1313815</wp:posOffset>
                </wp:positionV>
                <wp:extent cx="2952750" cy="561975"/>
                <wp:effectExtent l="9525" t="9525" r="9525" b="9525"/>
                <wp:wrapNone/>
                <wp:docPr id="5" name="Rechthoek: afgeronde hoek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61975"/>
                        </a:xfrm>
                        <a:prstGeom prst="roundRect">
                          <a:avLst>
                            <a:gd name="adj" fmla="val 16667"/>
                          </a:avLst>
                        </a:prstGeom>
                        <a:solidFill>
                          <a:srgbClr val="FFFFFF"/>
                        </a:solidFill>
                        <a:ln w="9525">
                          <a:solidFill>
                            <a:srgbClr val="000000"/>
                          </a:solidFill>
                          <a:round/>
                          <a:headEnd/>
                          <a:tailEnd/>
                        </a:ln>
                      </wps:spPr>
                      <wps:txbx>
                        <w:txbxContent>
                          <w:p w14:paraId="2B1CC740"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4. Zo mogelijk gesprek betrokkenen </w:t>
                            </w:r>
                          </w:p>
                          <w:p w14:paraId="0A14B69F" w14:textId="77777777" w:rsidR="00D065F5" w:rsidRPr="0092380B" w:rsidRDefault="00D065F5" w:rsidP="00D065F5">
                            <w:pPr>
                              <w:pStyle w:val="Geenafstand"/>
                              <w:rPr>
                                <w:rFonts w:asciiTheme="minorHAnsi" w:hAnsiTheme="minorHAnsi" w:cstheme="minorHAnsi"/>
                              </w:rPr>
                            </w:pPr>
                            <w:r>
                              <w:rPr>
                                <w:rFonts w:asciiTheme="minorHAnsi" w:hAnsiTheme="minorHAnsi" w:cstheme="minorHAnsi"/>
                              </w:rPr>
                              <w:t xml:space="preserve">    (ook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8F8EA" id="Rechthoek: afgeronde hoeken 5" o:spid="_x0000_s1034" style="position:absolute;margin-left:48.4pt;margin-top:103.45pt;width:23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">
                <v:textbox>
                  <w:txbxContent>
                    <w:p w14:paraId="2B1CC740"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4. Zo mogelijk gesprek betrokkenen </w:t>
                      </w:r>
                    </w:p>
                    <w:p w14:paraId="0A14B69F" w14:textId="77777777" w:rsidR="00D065F5" w:rsidRPr="0092380B" w:rsidRDefault="00D065F5" w:rsidP="00D065F5">
                      <w:pPr>
                        <w:pStyle w:val="Geenafstand"/>
                        <w:rPr>
                          <w:rFonts w:asciiTheme="minorHAnsi" w:hAnsiTheme="minorHAnsi" w:cstheme="minorHAnsi"/>
                        </w:rPr>
                      </w:pPr>
                      <w:r>
                        <w:rPr>
                          <w:rFonts w:asciiTheme="minorHAnsi" w:hAnsiTheme="minorHAnsi" w:cstheme="minorHAnsi"/>
                        </w:rPr>
                        <w:t xml:space="preserve">    (ook professionals)</w:t>
                      </w:r>
                    </w:p>
                  </w:txbxContent>
                </v:textbox>
              </v:roundrect>
            </w:pict>
          </mc:Fallback>
        </mc:AlternateContent>
      </w:r>
      <w:r>
        <w:rPr>
          <w:rFonts w:ascii="Calibri" w:hAnsi="Calibri"/>
          <w:b/>
          <w:noProof/>
        </w:rPr>
        <mc:AlternateContent>
          <mc:Choice Requires="wps">
            <w:drawing>
              <wp:anchor distT="0" distB="0" distL="114300" distR="114300" simplePos="0" relativeHeight="251671552" behindDoc="0" locked="0" layoutInCell="1" allowOverlap="1" wp14:anchorId="49A1ED31" wp14:editId="5E220B29">
                <wp:simplePos x="0" y="0"/>
                <wp:positionH relativeFrom="column">
                  <wp:posOffset>2119630</wp:posOffset>
                </wp:positionH>
                <wp:positionV relativeFrom="paragraph">
                  <wp:posOffset>961390</wp:posOffset>
                </wp:positionV>
                <wp:extent cx="0" cy="352425"/>
                <wp:effectExtent l="123825" t="28575" r="123825" b="3810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F35B6" id="Rechte verbindingslijn met pijl 3" o:spid="_x0000_s1026" type="#_x0000_t32" style="position:absolute;margin-left:166.9pt;margin-top:75.7pt;width:0;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" strokeweight="4.5pt">
                <v:stroke endarrow="block"/>
              </v:shape>
            </w:pict>
          </mc:Fallback>
        </mc:AlternateContent>
      </w:r>
      <w:r>
        <w:rPr>
          <w:rFonts w:ascii="Calibri" w:hAnsi="Calibri"/>
          <w:b/>
          <w:noProof/>
        </w:rPr>
        <mc:AlternateContent>
          <mc:Choice Requires="wps">
            <w:drawing>
              <wp:anchor distT="0" distB="0" distL="114300" distR="114300" simplePos="0" relativeHeight="251661312" behindDoc="0" locked="0" layoutInCell="1" allowOverlap="1" wp14:anchorId="641555E1" wp14:editId="3CFB35A1">
                <wp:simplePos x="0" y="0"/>
                <wp:positionH relativeFrom="column">
                  <wp:posOffset>614680</wp:posOffset>
                </wp:positionH>
                <wp:positionV relativeFrom="paragraph">
                  <wp:posOffset>323215</wp:posOffset>
                </wp:positionV>
                <wp:extent cx="3000375" cy="638175"/>
                <wp:effectExtent l="9525" t="9525" r="9525" b="9525"/>
                <wp:wrapNone/>
                <wp:docPr id="1" name="Rechthoek: afgeronde hoek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638175"/>
                        </a:xfrm>
                        <a:prstGeom prst="roundRect">
                          <a:avLst>
                            <a:gd name="adj" fmla="val 16667"/>
                          </a:avLst>
                        </a:prstGeom>
                        <a:solidFill>
                          <a:srgbClr val="FFFFFF"/>
                        </a:solidFill>
                        <a:ln w="9525">
                          <a:solidFill>
                            <a:srgbClr val="000000"/>
                          </a:solidFill>
                          <a:round/>
                          <a:headEnd/>
                          <a:tailEnd/>
                        </a:ln>
                      </wps:spPr>
                      <wps:txbx>
                        <w:txbxContent>
                          <w:p w14:paraId="650E03E9"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3. Advies vragen collega’s, leidinggevenden en</w:t>
                            </w:r>
                          </w:p>
                          <w:p w14:paraId="65B9013F" w14:textId="1F13A18D"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    </w:t>
                            </w:r>
                            <w:r w:rsidR="00554BD4">
                              <w:rPr>
                                <w:rFonts w:asciiTheme="minorHAnsi" w:hAnsiTheme="minorHAnsi" w:cstheme="minorHAnsi"/>
                                <w:b/>
                              </w:rPr>
                              <w:t>Veilig thuis</w:t>
                            </w:r>
                          </w:p>
                          <w:p w14:paraId="0571B48B" w14:textId="3B66ADA7" w:rsidR="00D065F5" w:rsidRPr="0092380B" w:rsidRDefault="00D065F5" w:rsidP="00D065F5">
                            <w:pPr>
                              <w:pStyle w:val="Geenafstand"/>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0</w:t>
                            </w:r>
                            <w:r w:rsidR="00554BD4">
                              <w:rPr>
                                <w:rFonts w:asciiTheme="minorHAnsi" w:hAnsiTheme="minorHAnsi" w:cstheme="minorHAnsi"/>
                                <w:sz w:val="20"/>
                                <w:szCs w:val="20"/>
                              </w:rPr>
                              <w:t>800</w:t>
                            </w:r>
                            <w:r>
                              <w:rPr>
                                <w:rFonts w:asciiTheme="minorHAnsi" w:hAnsiTheme="minorHAnsi" w:cstheme="minorHAnsi"/>
                                <w:sz w:val="20"/>
                                <w:szCs w:val="20"/>
                              </w:rPr>
                              <w:t xml:space="preserve">- </w:t>
                            </w:r>
                            <w:r w:rsidR="00554BD4">
                              <w:rPr>
                                <w:rFonts w:asciiTheme="minorHAnsi" w:hAnsiTheme="minorHAnsi" w:cstheme="minorHAnsi"/>
                                <w:sz w:val="20"/>
                                <w:szCs w:val="20"/>
                              </w:rPr>
                              <w:t>2000</w:t>
                            </w:r>
                            <w:r>
                              <w:rPr>
                                <w:rFonts w:asciiTheme="minorHAnsi" w:hAnsiTheme="minorHAnsi" w:cstheme="minorHAnsi"/>
                                <w:sz w:val="20"/>
                                <w:szCs w:val="20"/>
                              </w:rPr>
                              <w:t xml:space="preserve"> (24 uur 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555E1" id="Rechthoek: afgeronde hoeken 1" o:spid="_x0000_s1035" style="position:absolute;margin-left:48.4pt;margin-top:25.45pt;width:236.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">
                <v:textbox>
                  <w:txbxContent>
                    <w:p w14:paraId="650E03E9" w14:textId="77777777"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3. Advies vragen collega’s, leidinggevenden en</w:t>
                      </w:r>
                    </w:p>
                    <w:p w14:paraId="65B9013F" w14:textId="1F13A18D" w:rsidR="00D065F5" w:rsidRPr="00985A70" w:rsidRDefault="00D065F5" w:rsidP="00D065F5">
                      <w:pPr>
                        <w:pStyle w:val="Geenafstand"/>
                        <w:rPr>
                          <w:rFonts w:asciiTheme="minorHAnsi" w:hAnsiTheme="minorHAnsi" w:cstheme="minorHAnsi"/>
                          <w:b/>
                        </w:rPr>
                      </w:pPr>
                      <w:r w:rsidRPr="00985A70">
                        <w:rPr>
                          <w:rFonts w:asciiTheme="minorHAnsi" w:hAnsiTheme="minorHAnsi" w:cstheme="minorHAnsi"/>
                          <w:b/>
                        </w:rPr>
                        <w:t xml:space="preserve">    </w:t>
                      </w:r>
                      <w:r w:rsidR="00554BD4">
                        <w:rPr>
                          <w:rFonts w:asciiTheme="minorHAnsi" w:hAnsiTheme="minorHAnsi" w:cstheme="minorHAnsi"/>
                          <w:b/>
                        </w:rPr>
                        <w:t>Veilig thuis</w:t>
                      </w:r>
                    </w:p>
                    <w:p w14:paraId="0571B48B" w14:textId="3B66ADA7" w:rsidR="00D065F5" w:rsidRPr="0092380B" w:rsidRDefault="00D065F5" w:rsidP="00D065F5">
                      <w:pPr>
                        <w:pStyle w:val="Geenafstand"/>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0</w:t>
                      </w:r>
                      <w:r w:rsidR="00554BD4">
                        <w:rPr>
                          <w:rFonts w:asciiTheme="minorHAnsi" w:hAnsiTheme="minorHAnsi" w:cstheme="minorHAnsi"/>
                          <w:sz w:val="20"/>
                          <w:szCs w:val="20"/>
                        </w:rPr>
                        <w:t>800</w:t>
                      </w:r>
                      <w:r>
                        <w:rPr>
                          <w:rFonts w:asciiTheme="minorHAnsi" w:hAnsiTheme="minorHAnsi" w:cstheme="minorHAnsi"/>
                          <w:sz w:val="20"/>
                          <w:szCs w:val="20"/>
                        </w:rPr>
                        <w:t xml:space="preserve">- </w:t>
                      </w:r>
                      <w:r w:rsidR="00554BD4">
                        <w:rPr>
                          <w:rFonts w:asciiTheme="minorHAnsi" w:hAnsiTheme="minorHAnsi" w:cstheme="minorHAnsi"/>
                          <w:sz w:val="20"/>
                          <w:szCs w:val="20"/>
                        </w:rPr>
                        <w:t>2000</w:t>
                      </w:r>
                      <w:r>
                        <w:rPr>
                          <w:rFonts w:asciiTheme="minorHAnsi" w:hAnsiTheme="minorHAnsi" w:cstheme="minorHAnsi"/>
                          <w:sz w:val="20"/>
                          <w:szCs w:val="20"/>
                        </w:rPr>
                        <w:t xml:space="preserve"> (24 uur p/d)</w:t>
                      </w:r>
                    </w:p>
                  </w:txbxContent>
                </v:textbox>
              </v:roundrect>
            </w:pict>
          </mc:Fallback>
        </mc:AlternateContent>
      </w:r>
      <w:r>
        <w:rPr>
          <w:rFonts w:ascii="Calibri" w:hAnsi="Calibri"/>
          <w:b/>
        </w:rPr>
        <w:br w:type="page"/>
      </w:r>
    </w:p>
    <w:p w14:paraId="47EE5DB2" w14:textId="77777777" w:rsidR="00D065F5" w:rsidRPr="00D065F5" w:rsidRDefault="00D065F5" w:rsidP="00D065F5">
      <w:pPr>
        <w:rPr>
          <w:rFonts w:ascii="Calibri" w:hAnsi="Calibri"/>
          <w:sz w:val="24"/>
          <w:szCs w:val="24"/>
        </w:rPr>
      </w:pPr>
      <w:r w:rsidRPr="00D065F5">
        <w:rPr>
          <w:rFonts w:ascii="Calibri" w:hAnsi="Calibri"/>
          <w:b/>
          <w:sz w:val="24"/>
          <w:szCs w:val="24"/>
        </w:rPr>
        <w:lastRenderedPageBreak/>
        <w:t>Werkwijze</w:t>
      </w:r>
    </w:p>
    <w:p w14:paraId="1E8D5A5F" w14:textId="77777777" w:rsidR="00D065F5" w:rsidRPr="00D065F5" w:rsidRDefault="00D065F5" w:rsidP="00D065F5">
      <w:pPr>
        <w:rPr>
          <w:rFonts w:ascii="Calibri" w:hAnsi="Calibri"/>
          <w:sz w:val="24"/>
          <w:szCs w:val="24"/>
        </w:rPr>
      </w:pPr>
    </w:p>
    <w:p w14:paraId="2FD0A6C9" w14:textId="77777777" w:rsidR="00D065F5" w:rsidRPr="00D065F5" w:rsidRDefault="00D065F5" w:rsidP="00D065F5">
      <w:pPr>
        <w:pStyle w:val="Geenafstand"/>
        <w:numPr>
          <w:ilvl w:val="0"/>
          <w:numId w:val="13"/>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De medewerker die kindermishandeling vermoedt of vaststelt, verzamelt alle aanwijzingen die zijn vermoeden of constatering kunnen onderbouwen of ontkrachten en legt deze vast in het cliëntendossier.</w:t>
      </w:r>
    </w:p>
    <w:p w14:paraId="729B304D" w14:textId="77777777" w:rsidR="00D065F5" w:rsidRPr="00D065F5" w:rsidRDefault="00D065F5" w:rsidP="00D065F5">
      <w:pPr>
        <w:pStyle w:val="Geenafstand"/>
        <w:ind w:firstLine="360"/>
        <w:rPr>
          <w:rFonts w:asciiTheme="minorHAnsi" w:eastAsia="Delicious-Roman" w:hAnsiTheme="minorHAnsi" w:cstheme="minorHAnsi"/>
          <w:i/>
          <w:sz w:val="24"/>
          <w:szCs w:val="24"/>
        </w:rPr>
      </w:pPr>
      <w:r w:rsidRPr="00D065F5">
        <w:rPr>
          <w:rFonts w:asciiTheme="minorHAnsi" w:eastAsia="Delicious-Roman" w:hAnsiTheme="minorHAnsi" w:cstheme="minorHAnsi"/>
          <w:i/>
          <w:sz w:val="24"/>
          <w:szCs w:val="24"/>
        </w:rPr>
        <w:t>Toelichting</w:t>
      </w:r>
    </w:p>
    <w:p w14:paraId="76691A97" w14:textId="5B4FE2CB" w:rsidR="00D065F5" w:rsidRPr="00D065F5" w:rsidRDefault="00D065F5" w:rsidP="00D065F5">
      <w:pPr>
        <w:pStyle w:val="Geenafstand"/>
        <w:numPr>
          <w:ilvl w:val="0"/>
          <w:numId w:val="15"/>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Bij een vermoeden van kindermishandeling is het van groot belang de signalen nader te</w:t>
      </w:r>
      <w:r>
        <w:rPr>
          <w:rFonts w:asciiTheme="minorHAnsi" w:eastAsia="Delicious-Roman" w:hAnsiTheme="minorHAnsi" w:cstheme="minorHAnsi"/>
          <w:sz w:val="24"/>
          <w:szCs w:val="24"/>
        </w:rPr>
        <w:t xml:space="preserve"> </w:t>
      </w:r>
      <w:r w:rsidRPr="00D065F5">
        <w:rPr>
          <w:rFonts w:asciiTheme="minorHAnsi" w:eastAsia="Delicious-Roman" w:hAnsiTheme="minorHAnsi" w:cstheme="minorHAnsi"/>
          <w:sz w:val="24"/>
          <w:szCs w:val="24"/>
        </w:rPr>
        <w:t>onderzoeken en deze zo feitelijk en volledig mogelijk vast te leggen in het dossier van de</w:t>
      </w:r>
      <w:r w:rsidR="00554BD4">
        <w:rPr>
          <w:rFonts w:asciiTheme="minorHAnsi" w:eastAsia="Delicious-Roman" w:hAnsiTheme="minorHAnsi" w:cstheme="minorHAnsi"/>
          <w:sz w:val="24"/>
          <w:szCs w:val="24"/>
        </w:rPr>
        <w:t xml:space="preserve"> c</w:t>
      </w:r>
      <w:r w:rsidRPr="00D065F5">
        <w:rPr>
          <w:rFonts w:asciiTheme="minorHAnsi" w:eastAsia="Delicious-Roman" w:hAnsiTheme="minorHAnsi" w:cstheme="minorHAnsi"/>
          <w:sz w:val="24"/>
          <w:szCs w:val="24"/>
        </w:rPr>
        <w:t>liënt.</w:t>
      </w:r>
    </w:p>
    <w:p w14:paraId="67BDC40A" w14:textId="4AA55547" w:rsidR="00D065F5" w:rsidRPr="00D065F5" w:rsidRDefault="00D065F5" w:rsidP="00D065F5">
      <w:pPr>
        <w:pStyle w:val="Geenafstand"/>
        <w:numPr>
          <w:ilvl w:val="0"/>
          <w:numId w:val="15"/>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De medewerker houdt in het dossier zorgvuldig aantekening van de aanwijzingen die hij </w:t>
      </w:r>
      <w:r>
        <w:rPr>
          <w:rFonts w:asciiTheme="minorHAnsi" w:eastAsia="Delicious-Roman" w:hAnsiTheme="minorHAnsi" w:cstheme="minorHAnsi"/>
          <w:sz w:val="24"/>
          <w:szCs w:val="24"/>
        </w:rPr>
        <w:t xml:space="preserve"> </w:t>
      </w:r>
      <w:r w:rsidRPr="00D065F5">
        <w:rPr>
          <w:rFonts w:asciiTheme="minorHAnsi" w:eastAsia="Delicious-Roman" w:hAnsiTheme="minorHAnsi" w:cstheme="minorHAnsi"/>
          <w:sz w:val="24"/>
          <w:szCs w:val="24"/>
        </w:rPr>
        <w:t>heeft bij, van de onderzoeken die met het oog daarop zijn gedaan en van de uitkomsten daarvan. Daarbij</w:t>
      </w:r>
      <w:r>
        <w:rPr>
          <w:rFonts w:asciiTheme="minorHAnsi" w:eastAsia="Delicious-Roman" w:hAnsiTheme="minorHAnsi" w:cstheme="minorHAnsi"/>
          <w:sz w:val="24"/>
          <w:szCs w:val="24"/>
        </w:rPr>
        <w:t xml:space="preserve"> </w:t>
      </w:r>
      <w:r w:rsidRPr="00D065F5">
        <w:rPr>
          <w:rFonts w:asciiTheme="minorHAnsi" w:eastAsia="Delicious-Roman" w:hAnsiTheme="minorHAnsi" w:cstheme="minorHAnsi"/>
          <w:sz w:val="24"/>
          <w:szCs w:val="24"/>
        </w:rPr>
        <w:t>onderscheidt hij duidelijk de eigen bevindingen van de (subjectieve) mening van anderen.</w:t>
      </w:r>
      <w:r w:rsidRPr="00D065F5">
        <w:rPr>
          <w:rFonts w:asciiTheme="minorHAnsi" w:eastAsia="Delicious-Roman" w:hAnsiTheme="minorHAnsi" w:cstheme="minorHAnsi"/>
          <w:sz w:val="24"/>
          <w:szCs w:val="24"/>
        </w:rPr>
        <w:br/>
      </w:r>
    </w:p>
    <w:p w14:paraId="76169C9B" w14:textId="77777777" w:rsidR="00D065F5" w:rsidRPr="00D065F5" w:rsidRDefault="00D065F5" w:rsidP="00D065F5">
      <w:pPr>
        <w:pStyle w:val="Geenafstand"/>
        <w:numPr>
          <w:ilvl w:val="0"/>
          <w:numId w:val="13"/>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De medewerker die kindermishandeling vermoedt of vaststelt, bespreekt dit met collega’s en leidinggevenden.</w:t>
      </w:r>
      <w:r w:rsidRPr="00D065F5">
        <w:rPr>
          <w:rFonts w:asciiTheme="minorHAnsi" w:eastAsia="Delicious-Roman" w:hAnsiTheme="minorHAnsi" w:cstheme="minorHAnsi"/>
          <w:sz w:val="24"/>
          <w:szCs w:val="24"/>
        </w:rPr>
        <w:br/>
      </w:r>
    </w:p>
    <w:p w14:paraId="5C82D281" w14:textId="584A2A29" w:rsidR="00D065F5" w:rsidRPr="00D065F5" w:rsidRDefault="00D065F5" w:rsidP="00D065F5">
      <w:pPr>
        <w:pStyle w:val="Geenafstand"/>
        <w:numPr>
          <w:ilvl w:val="0"/>
          <w:numId w:val="13"/>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De medewerker vraagt advies </w:t>
      </w:r>
      <w:r w:rsidR="00554BD4">
        <w:rPr>
          <w:rFonts w:asciiTheme="minorHAnsi" w:eastAsia="Delicious-Roman" w:hAnsiTheme="minorHAnsi" w:cstheme="minorHAnsi"/>
          <w:sz w:val="24"/>
          <w:szCs w:val="24"/>
        </w:rPr>
        <w:t>aan veilig thuis</w:t>
      </w:r>
      <w:r w:rsidRPr="00D065F5">
        <w:rPr>
          <w:rFonts w:asciiTheme="minorHAnsi" w:eastAsia="Delicious-Roman" w:hAnsiTheme="minorHAnsi" w:cstheme="minorHAnsi"/>
          <w:sz w:val="24"/>
          <w:szCs w:val="24"/>
        </w:rPr>
        <w:t xml:space="preserve"> en bij voorkeur ook aan een </w:t>
      </w:r>
      <w:proofErr w:type="spellStart"/>
      <w:r w:rsidRPr="00D065F5">
        <w:rPr>
          <w:rFonts w:asciiTheme="minorHAnsi" w:eastAsia="Delicious-Roman" w:hAnsiTheme="minorHAnsi" w:cstheme="minorHAnsi"/>
          <w:sz w:val="24"/>
          <w:szCs w:val="24"/>
        </w:rPr>
        <w:t>terzake</w:t>
      </w:r>
      <w:proofErr w:type="spellEnd"/>
      <w:r w:rsidRPr="00D065F5">
        <w:rPr>
          <w:rFonts w:asciiTheme="minorHAnsi" w:eastAsia="Delicious-Roman" w:hAnsiTheme="minorHAnsi" w:cstheme="minorHAnsi"/>
          <w:sz w:val="24"/>
          <w:szCs w:val="24"/>
        </w:rPr>
        <w:t xml:space="preserve"> deskundig collega en leidinggevenden over zijn vermoedens en bevindingen. De medewerker presenteert de casus daarbij anoniem.</w:t>
      </w:r>
    </w:p>
    <w:p w14:paraId="21D283CB" w14:textId="77777777" w:rsidR="00D065F5" w:rsidRPr="00D065F5" w:rsidRDefault="00D065F5" w:rsidP="00D065F5">
      <w:pPr>
        <w:pStyle w:val="Geenafstand"/>
        <w:ind w:firstLine="360"/>
        <w:rPr>
          <w:rFonts w:asciiTheme="minorHAnsi" w:eastAsia="Delicious-Roman" w:hAnsiTheme="minorHAnsi" w:cstheme="minorHAnsi"/>
          <w:i/>
          <w:sz w:val="24"/>
          <w:szCs w:val="24"/>
        </w:rPr>
      </w:pPr>
      <w:r w:rsidRPr="00D065F5">
        <w:rPr>
          <w:rFonts w:asciiTheme="minorHAnsi" w:eastAsia="Delicious-Roman" w:hAnsiTheme="minorHAnsi" w:cstheme="minorHAnsi"/>
          <w:i/>
          <w:sz w:val="24"/>
          <w:szCs w:val="24"/>
        </w:rPr>
        <w:t>Toelichting</w:t>
      </w:r>
    </w:p>
    <w:p w14:paraId="2416CFED" w14:textId="225BC095" w:rsidR="00D065F5" w:rsidRPr="00D065F5" w:rsidRDefault="00D065F5" w:rsidP="00D065F5">
      <w:pPr>
        <w:pStyle w:val="Geenafstand"/>
        <w:numPr>
          <w:ilvl w:val="0"/>
          <w:numId w:val="16"/>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De medewerker vraagt in ieder geval advies aan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en ook aan een of meer andere deskundigen. Bij </w:t>
      </w:r>
      <w:r w:rsidR="00554BD4">
        <w:rPr>
          <w:rFonts w:asciiTheme="minorHAnsi" w:eastAsia="Delicious-Roman" w:hAnsiTheme="minorHAnsi" w:cstheme="minorHAnsi"/>
          <w:sz w:val="24"/>
          <w:szCs w:val="24"/>
        </w:rPr>
        <w:t xml:space="preserve">veilig thuis </w:t>
      </w:r>
      <w:r w:rsidRPr="00D065F5">
        <w:rPr>
          <w:rFonts w:asciiTheme="minorHAnsi" w:eastAsia="Delicious-Roman" w:hAnsiTheme="minorHAnsi" w:cstheme="minorHAnsi"/>
          <w:sz w:val="24"/>
          <w:szCs w:val="24"/>
        </w:rPr>
        <w:t xml:space="preserve">werken deskundigen op het gebied van kindermishandeling, waaronder de vertrouwensarts inzake kindermishandeling. Om die reden dient een medewerker over (een vermoeden van) kindermishandeling in ieder geval advies te vragen bij het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w:t>
      </w:r>
      <w:r w:rsidRPr="00D065F5">
        <w:rPr>
          <w:rFonts w:asciiTheme="minorHAnsi" w:eastAsia="Delicious-Roman" w:hAnsiTheme="minorHAnsi" w:cstheme="minorHAnsi"/>
          <w:sz w:val="24"/>
          <w:szCs w:val="24"/>
        </w:rPr>
        <w:br/>
      </w:r>
    </w:p>
    <w:p w14:paraId="1A336E06" w14:textId="77777777" w:rsidR="00D065F5" w:rsidRPr="00D065F5" w:rsidRDefault="00D065F5" w:rsidP="00D065F5">
      <w:pPr>
        <w:pStyle w:val="Geenafstand"/>
        <w:numPr>
          <w:ilvl w:val="0"/>
          <w:numId w:val="13"/>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Zo mogelijk gesprek betrokkenen (ook professionals)</w:t>
      </w:r>
      <w:r w:rsidRPr="00D065F5">
        <w:rPr>
          <w:rFonts w:asciiTheme="minorHAnsi" w:eastAsia="Delicious-Roman" w:hAnsiTheme="minorHAnsi" w:cstheme="minorHAnsi"/>
          <w:color w:val="FFFFFF"/>
          <w:sz w:val="24"/>
          <w:szCs w:val="24"/>
        </w:rPr>
        <w:t>zo mogelijk gesprek betrokkenen</w:t>
      </w:r>
    </w:p>
    <w:p w14:paraId="42109520" w14:textId="77777777" w:rsidR="00D065F5" w:rsidRPr="00D065F5" w:rsidRDefault="00D065F5" w:rsidP="00D065F5">
      <w:pPr>
        <w:pStyle w:val="Geenafstand"/>
        <w:ind w:firstLine="360"/>
        <w:rPr>
          <w:rFonts w:asciiTheme="minorHAnsi" w:eastAsia="Delicious-Roman" w:hAnsiTheme="minorHAnsi" w:cstheme="minorHAnsi"/>
          <w:sz w:val="24"/>
          <w:szCs w:val="24"/>
        </w:rPr>
      </w:pPr>
      <w:r w:rsidRPr="00D065F5">
        <w:rPr>
          <w:rFonts w:asciiTheme="minorHAnsi" w:eastAsia="Delicious-Roman" w:hAnsiTheme="minorHAnsi" w:cstheme="minorHAnsi"/>
          <w:i/>
          <w:sz w:val="24"/>
          <w:szCs w:val="24"/>
        </w:rPr>
        <w:t>Toelichting</w:t>
      </w:r>
    </w:p>
    <w:p w14:paraId="1135C844" w14:textId="77777777" w:rsidR="00D065F5" w:rsidRPr="00D065F5" w:rsidRDefault="00D065F5" w:rsidP="00D065F5">
      <w:pPr>
        <w:pStyle w:val="Geenafstand"/>
        <w:numPr>
          <w:ilvl w:val="0"/>
          <w:numId w:val="16"/>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De medewerker bespreekt aanwijzingen en signalen van kindermishandeling alsmede de mogelijkheden om tot een oplossing te komen met de ouders en/of het kind, tenzij dit niet mogelijk is uit vrees voor de veiligheid of gezondheid van het kind of andere kinderen uit het gezin, als redelijkerwijs gevreesd moet worden dat de arts het kind en/of de ouder(s) daardoor uit het oog zal verliezen of als de arts vreest voor zijn eigen veiligheid. Besluit de medewerker zijn vermoeden niet te bespreken, dan zoekt hij waar mogelijk naar een ander geschikt moment om ouders en/of kind alsnog in te lichten over zijn vermoedens en over een eventueel gedane melding. Als gezegd is openheid naar kind en/of ouders het uitgangspunt. Er zijn echter situaties waarin het belang van het kind openheid onmogelijk maakt, bijvoorbeeld als ouders het kind of zichzelf daardoor dreigen te onttrekken aan hulpverlening of anderszins (extra) schade aan het kind of andere kinderen uit het gezin dreigen te berokkenen. Ook als de veiligheid van de arts zelf in het geding is, kan hij afzien van openheid. Wel wordt van de arts verwacht ouders en/of kind alsnog over zijn vermoedens en eventueel gedane </w:t>
      </w:r>
      <w:r w:rsidRPr="00D065F5">
        <w:rPr>
          <w:rFonts w:asciiTheme="minorHAnsi" w:eastAsia="Delicious-Roman" w:hAnsiTheme="minorHAnsi" w:cstheme="minorHAnsi"/>
          <w:sz w:val="24"/>
          <w:szCs w:val="24"/>
        </w:rPr>
        <w:lastRenderedPageBreak/>
        <w:t>melding te informeren, zodra dat zinvol en mogelijk is zonder gevaar voor de veiligheid van het kind. Wordt een gesprek gevoerd, dan is van belang dat de medewerker ook nagaat in hoeverre ouders in staat en bereid zijn om die hulp te aanvaarden die de medewerker nodig vindt om de risico’s beheersbaar te houden.</w:t>
      </w:r>
      <w:r w:rsidRPr="00D065F5">
        <w:rPr>
          <w:rFonts w:asciiTheme="minorHAnsi" w:eastAsia="Delicious-Roman" w:hAnsiTheme="minorHAnsi" w:cstheme="minorHAnsi"/>
          <w:sz w:val="24"/>
          <w:szCs w:val="24"/>
        </w:rPr>
        <w:br/>
      </w:r>
    </w:p>
    <w:p w14:paraId="575091CC" w14:textId="49B8A4F8" w:rsidR="00D065F5" w:rsidRDefault="00D065F5" w:rsidP="00D065F5">
      <w:pPr>
        <w:pStyle w:val="Geenafstand"/>
        <w:numPr>
          <w:ilvl w:val="0"/>
          <w:numId w:val="13"/>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Taxeren risico op kindermishandeling</w:t>
      </w:r>
    </w:p>
    <w:p w14:paraId="4B9DA32C" w14:textId="77777777" w:rsidR="00D065F5" w:rsidRPr="00D065F5" w:rsidRDefault="00D065F5" w:rsidP="00D065F5">
      <w:pPr>
        <w:pStyle w:val="Geenafstand"/>
        <w:numPr>
          <w:ilvl w:val="0"/>
          <w:numId w:val="13"/>
        </w:numPr>
        <w:rPr>
          <w:rFonts w:asciiTheme="minorHAnsi" w:eastAsia="Delicious-Roman" w:hAnsiTheme="minorHAnsi" w:cstheme="minorHAnsi"/>
          <w:sz w:val="24"/>
          <w:szCs w:val="24"/>
        </w:rPr>
      </w:pPr>
    </w:p>
    <w:p w14:paraId="268398CB" w14:textId="4734A55C" w:rsidR="00D065F5" w:rsidRPr="00D065F5" w:rsidRDefault="00D065F5" w:rsidP="00D065F5">
      <w:pPr>
        <w:rPr>
          <w:rFonts w:eastAsia="Delicious-Roman" w:cstheme="minorHAnsi"/>
          <w:color w:val="FFFFFF"/>
          <w:sz w:val="24"/>
          <w:szCs w:val="24"/>
        </w:rPr>
      </w:pPr>
      <w:r>
        <w:rPr>
          <w:rFonts w:eastAsia="Delicious-Roman" w:cstheme="minorHAnsi"/>
          <w:color w:val="FFFFFF"/>
          <w:sz w:val="24"/>
          <w:szCs w:val="24"/>
        </w:rPr>
        <w:t>666</w:t>
      </w:r>
      <w:r w:rsidRPr="00D065F5">
        <w:rPr>
          <w:rFonts w:eastAsia="Delicious-Roman" w:cstheme="minorHAnsi"/>
          <w:sz w:val="24"/>
          <w:szCs w:val="24"/>
        </w:rPr>
        <w:t>A</w:t>
      </w:r>
      <w:r w:rsidRPr="00D065F5">
        <w:rPr>
          <w:rFonts w:eastAsia="Delicious-Roman" w:cstheme="minorHAnsi"/>
          <w:sz w:val="24"/>
          <w:szCs w:val="24"/>
        </w:rPr>
        <w:tab/>
        <w:t>Monitoring</w:t>
      </w:r>
    </w:p>
    <w:p w14:paraId="218967B5" w14:textId="77777777" w:rsidR="00D065F5" w:rsidRPr="00D065F5" w:rsidRDefault="00D065F5" w:rsidP="00D065F5">
      <w:pPr>
        <w:pStyle w:val="Geenafstand"/>
        <w:ind w:left="708" w:hanging="348"/>
        <w:rPr>
          <w:rFonts w:asciiTheme="minorHAnsi" w:eastAsia="Delicious-Roman" w:hAnsiTheme="minorHAnsi" w:cstheme="minorHAnsi"/>
          <w:sz w:val="24"/>
          <w:szCs w:val="24"/>
        </w:rPr>
      </w:pPr>
      <w:r w:rsidRPr="00D065F5">
        <w:rPr>
          <w:rFonts w:asciiTheme="minorHAnsi" w:eastAsia="Delicious-Roman" w:hAnsiTheme="minorHAnsi" w:cstheme="minorHAnsi"/>
          <w:i/>
          <w:sz w:val="24"/>
          <w:szCs w:val="24"/>
        </w:rPr>
        <w:t xml:space="preserve">Toelichting </w:t>
      </w:r>
    </w:p>
    <w:p w14:paraId="2F5C5AEE" w14:textId="41C6D918" w:rsidR="00D065F5" w:rsidRPr="00D065F5" w:rsidRDefault="00D065F5" w:rsidP="00D065F5">
      <w:pPr>
        <w:pStyle w:val="Geenafstand"/>
        <w:numPr>
          <w:ilvl w:val="0"/>
          <w:numId w:val="16"/>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Wordt het vermoeden niet weggenomen door het overleg als bedoeld in stap 2, 3 en 4 maar is de medewerker ervan overtuigd dat hulpverlening op vrijwillige basis het risico voor het kind voldoende kan afwenden, dan kan hij besluiten (nog) niet te melden. In dat geval spant hij zich in om noodzakelijke hulp te verlenen of deze elders in gang te zetten. De medewerker monitort zelf de voortgang en effectiviteit van deze hulp of zorgt ervoor dat een ander dit doet. Blijkt het risico niet langer af te wenden of zijn daar aanwijzingen voor, dan doet de medewerker  alsnog een melding bij het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en neemt daarbij de voorwaarden, genoemd in stap 6b, in acht.</w:t>
      </w:r>
    </w:p>
    <w:p w14:paraId="05191D94" w14:textId="77777777" w:rsidR="00D065F5" w:rsidRPr="00D065F5" w:rsidRDefault="00D065F5" w:rsidP="00D065F5">
      <w:pPr>
        <w:pStyle w:val="Geenafstand"/>
        <w:rPr>
          <w:rFonts w:asciiTheme="minorHAnsi" w:eastAsia="Delicious-Roman" w:hAnsiTheme="minorHAnsi" w:cstheme="minorHAnsi"/>
          <w:sz w:val="24"/>
          <w:szCs w:val="24"/>
        </w:rPr>
      </w:pPr>
    </w:p>
    <w:p w14:paraId="2F906453" w14:textId="77777777" w:rsidR="00D065F5" w:rsidRPr="00D065F5" w:rsidRDefault="00D065F5" w:rsidP="00D065F5">
      <w:pPr>
        <w:pStyle w:val="Geenafstand"/>
        <w:numPr>
          <w:ilvl w:val="0"/>
          <w:numId w:val="16"/>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De medewerker kan ouders en/of kind verwijzen voor gespecialiseerde hulp. Daarbij kan bijvoorbeeld gedacht worden aan verwijzing naar maatschappelijk werk, GGZ of GGZ </w:t>
      </w:r>
      <w:proofErr w:type="spellStart"/>
      <w:r w:rsidRPr="00D065F5">
        <w:rPr>
          <w:rFonts w:asciiTheme="minorHAnsi" w:eastAsia="Delicious-Roman" w:hAnsiTheme="minorHAnsi" w:cstheme="minorHAnsi"/>
          <w:sz w:val="24"/>
          <w:szCs w:val="24"/>
        </w:rPr>
        <w:t>Kinder</w:t>
      </w:r>
      <w:proofErr w:type="spellEnd"/>
      <w:r w:rsidRPr="00D065F5">
        <w:rPr>
          <w:rFonts w:asciiTheme="minorHAnsi" w:eastAsia="Delicious-Roman" w:hAnsiTheme="minorHAnsi" w:cstheme="minorHAnsi"/>
          <w:sz w:val="24"/>
          <w:szCs w:val="24"/>
        </w:rPr>
        <w:t xml:space="preserve"> en Jeugd, Bureau Jeugdzorg of Centrum voor Jeugd en Gezin. De medewerker dient zich ervan te vergewissen dat deze hulp voldoende effect heeft. Dit kan hij doen door ofwel het gezin zelf te blijven ‘monitoren’ of ervoor te zorgen dat iemand anders deze verantwoordelijkheid draagt. In het eerste geval maakt de medewerker een afspraak voor een of meer vervolgcontacten. In deze vervolgcontacten onderzoekt de medewerker of de kindermishandeling is gestopt en of er voldoende hulp wordt geboden. Daarbij is de medewerker alert op signalen die kunnen wijzen op het voortduren van kindermishandeling. De medewerker betrekt daarbij niet alleen de situatie van het kind maar ook die van andere kinderen in het gezin.</w:t>
      </w:r>
    </w:p>
    <w:p w14:paraId="51658869" w14:textId="77777777" w:rsidR="00D065F5" w:rsidRPr="00D065F5" w:rsidRDefault="00D065F5" w:rsidP="00D065F5">
      <w:pPr>
        <w:pStyle w:val="Geenafstand"/>
        <w:rPr>
          <w:rFonts w:asciiTheme="minorHAnsi" w:eastAsia="Delicious-Roman" w:hAnsiTheme="minorHAnsi" w:cstheme="minorHAnsi"/>
          <w:color w:val="FFFFFF"/>
          <w:sz w:val="24"/>
          <w:szCs w:val="24"/>
        </w:rPr>
      </w:pPr>
    </w:p>
    <w:p w14:paraId="3F2F1031" w14:textId="44B6BFE6" w:rsidR="00D065F5" w:rsidRPr="00D065F5" w:rsidRDefault="00D065F5" w:rsidP="00D065F5">
      <w:pPr>
        <w:pStyle w:val="Geenafstand"/>
        <w:numPr>
          <w:ilvl w:val="0"/>
          <w:numId w:val="16"/>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Wordt het vermoeden bevestigd of in elk geval niet weggenomen en is er een reële kans op schade door (het voortduren van de) kindermishandeling die niet (meer) met hulpverlening kan worden afgewend, dan doet de medewerker, zo spoedig mogelijk een melding bij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De medewerker informeert kind en/of ouders tevoren over zijn melding, tenzij dit niet mogelijk is in verband met de veiligheid van het kind of andere kinderen uit het gezin, als redelijkerwijs gevreesd moet worden dat de medewerker het kind en/of de ouder(s) uit het oog zal verliezen of als de medewerker vreest voor zijn eigen veiligheid. De medewerker zet zijn melding ook door als kind en/of ouders, indien daarover geïnformeerd, daar bezwaar tegen maken. De medewerker sluit zich bij zijn melding zoveel mogelijk aan bij feiten en gebeurtenissen en geeft duidelijk aan indien de informatie die hij meldt (ook) van anderen afkomstig is. De medewerker overlegt met het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wat hij binnen de grenzen van zijn </w:t>
      </w:r>
      <w:r w:rsidRPr="00D065F5">
        <w:rPr>
          <w:rFonts w:asciiTheme="minorHAnsi" w:eastAsia="Delicious-Roman" w:hAnsiTheme="minorHAnsi" w:cstheme="minorHAnsi"/>
          <w:sz w:val="24"/>
          <w:szCs w:val="24"/>
        </w:rPr>
        <w:lastRenderedPageBreak/>
        <w:t>gebruikelijke taakuitoefening zelf nog kan doen om het kind tegen het risico op kindermishandeling te beschermen.</w:t>
      </w:r>
    </w:p>
    <w:p w14:paraId="0B8CFECC" w14:textId="77777777" w:rsidR="00D065F5" w:rsidRPr="00D065F5" w:rsidRDefault="00D065F5" w:rsidP="00D065F5">
      <w:pPr>
        <w:pStyle w:val="Geenafstand"/>
        <w:rPr>
          <w:rFonts w:asciiTheme="minorHAnsi" w:eastAsia="Delicious-Roman" w:hAnsiTheme="minorHAnsi" w:cstheme="minorHAnsi"/>
          <w:color w:val="FFFFFF"/>
          <w:sz w:val="24"/>
          <w:szCs w:val="24"/>
        </w:rPr>
      </w:pPr>
      <w:r w:rsidRPr="00D065F5">
        <w:rPr>
          <w:rFonts w:asciiTheme="minorHAnsi" w:eastAsia="Delicious-Roman" w:hAnsiTheme="minorHAnsi" w:cstheme="minorHAnsi"/>
          <w:color w:val="FFFFFF"/>
          <w:sz w:val="24"/>
          <w:szCs w:val="24"/>
        </w:rPr>
        <w:t>stap 5b</w:t>
      </w:r>
    </w:p>
    <w:p w14:paraId="3B17872A" w14:textId="44DCAA97" w:rsidR="00D065F5" w:rsidRPr="00D065F5" w:rsidRDefault="00D065F5" w:rsidP="00D065F5">
      <w:pPr>
        <w:pStyle w:val="Geenafstand"/>
        <w:ind w:left="360"/>
        <w:rPr>
          <w:rFonts w:asciiTheme="minorHAnsi" w:eastAsia="Delicious-Roman" w:hAnsiTheme="minorHAnsi" w:cstheme="minorHAnsi"/>
          <w:iCs/>
          <w:sz w:val="24"/>
          <w:szCs w:val="24"/>
        </w:rPr>
      </w:pPr>
      <w:r w:rsidRPr="00D065F5">
        <w:rPr>
          <w:rFonts w:asciiTheme="minorHAnsi" w:eastAsia="Delicious-Roman" w:hAnsiTheme="minorHAnsi" w:cstheme="minorHAnsi"/>
          <w:iCs/>
          <w:sz w:val="24"/>
          <w:szCs w:val="24"/>
        </w:rPr>
        <w:t>6. B  Melding bij</w:t>
      </w:r>
      <w:r w:rsidR="00554BD4">
        <w:rPr>
          <w:rFonts w:asciiTheme="minorHAnsi" w:eastAsia="Delicious-Roman" w:hAnsiTheme="minorHAnsi" w:cstheme="minorHAnsi"/>
          <w:iCs/>
          <w:sz w:val="24"/>
          <w:szCs w:val="24"/>
        </w:rPr>
        <w:t xml:space="preserve"> veilig thuis</w:t>
      </w:r>
    </w:p>
    <w:p w14:paraId="10A932CC" w14:textId="77777777" w:rsidR="00D065F5" w:rsidRPr="00D065F5" w:rsidRDefault="00D065F5" w:rsidP="00D065F5">
      <w:pPr>
        <w:pStyle w:val="Geenafstand"/>
        <w:ind w:firstLine="360"/>
        <w:rPr>
          <w:rFonts w:asciiTheme="minorHAnsi" w:eastAsia="Delicious-Roman" w:hAnsiTheme="minorHAnsi" w:cstheme="minorHAnsi"/>
          <w:i/>
          <w:sz w:val="24"/>
          <w:szCs w:val="24"/>
        </w:rPr>
      </w:pPr>
      <w:r w:rsidRPr="00D065F5">
        <w:rPr>
          <w:rFonts w:asciiTheme="minorHAnsi" w:eastAsia="Delicious-Roman" w:hAnsiTheme="minorHAnsi" w:cstheme="minorHAnsi"/>
          <w:i/>
          <w:sz w:val="24"/>
          <w:szCs w:val="24"/>
        </w:rPr>
        <w:t>Toelichting</w:t>
      </w:r>
    </w:p>
    <w:p w14:paraId="460E7C19" w14:textId="77777777" w:rsidR="00D065F5" w:rsidRPr="00D065F5" w:rsidRDefault="00D065F5" w:rsidP="00D065F5">
      <w:pPr>
        <w:pStyle w:val="Geenafstand"/>
        <w:numPr>
          <w:ilvl w:val="0"/>
          <w:numId w:val="17"/>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Van de medewerker wordt verwacht dat hij zijn vermoeden van kindermishandeling onderbouwt met zoveel mogelijk feitelijke informatie. Voor een melding moet sprake zijn van een reële kans op schade en die kans moet enigszins worden getaxeerd. Het woordje ‘reële’ maakt duidelijk dat de enkele theoretische kans op schade onvoldoende basis is voor een melding. Pas als een vermoeden kan worden onderbouwd met (zoveel mogelijk feitelijke) informatie uit het onderzoek en overleg dat de medewerker heeft gevoerd, is een melding aan de orde. Daarbij moet de medewerker duidelijk kunnen maken welk risico hij denkt dat het kind loopt, hoe reëel dat is en welke schade het kind volgens hem kan oplopen. Daarbij betrekt hij ook mogelijke risico’s voor andere kinderen in het gezin en de kans dat de ouders in de toekomst nog meer kinderen kunnen krijgen voor wie zij een bedreiging kunnen vormen. Belangrijke factoren die moeten worden meegewogen kunnen onder andere zijn:</w:t>
      </w:r>
    </w:p>
    <w:p w14:paraId="34BBA991" w14:textId="77777777" w:rsidR="00D065F5" w:rsidRP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de duur of de intensiteit van de mishandeling;</w:t>
      </w:r>
    </w:p>
    <w:p w14:paraId="1E64FB64" w14:textId="77777777" w:rsidR="00D065F5" w:rsidRP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een eventuele herhaalde suïcidepoging bij de ouders;</w:t>
      </w:r>
    </w:p>
    <w:p w14:paraId="230CEB65" w14:textId="77777777" w:rsidR="00D065F5" w:rsidRP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 de (kans op) herhaling;</w:t>
      </w:r>
    </w:p>
    <w:p w14:paraId="41AF40C8" w14:textId="77777777" w:rsidR="00D065F5" w:rsidRP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de ernst van het lichamelijk of psychisch letsel;</w:t>
      </w:r>
    </w:p>
    <w:p w14:paraId="7B55103E" w14:textId="77777777" w:rsidR="00D065F5" w:rsidRP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de eventuele extra kwetsbaarheid van het kind;</w:t>
      </w:r>
    </w:p>
    <w:p w14:paraId="095D27B1" w14:textId="77777777" w:rsidR="00D065F5" w:rsidRP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de leeftijd van het kind;</w:t>
      </w:r>
    </w:p>
    <w:p w14:paraId="55C86CDE" w14:textId="77777777" w:rsidR="00D065F5" w:rsidRP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de aanwezigheid van kinderen bij structureel huiselijk geweld;</w:t>
      </w:r>
    </w:p>
    <w:p w14:paraId="05056A00" w14:textId="7563F0F9" w:rsidR="00D065F5" w:rsidRDefault="00D065F5" w:rsidP="00D065F5">
      <w:pPr>
        <w:pStyle w:val="Geenafstand"/>
        <w:numPr>
          <w:ilvl w:val="0"/>
          <w:numId w:val="14"/>
        </w:numPr>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gebruik van wapens of andere zware middelen.</w:t>
      </w:r>
    </w:p>
    <w:p w14:paraId="16207F77" w14:textId="77777777" w:rsidR="00D065F5" w:rsidRPr="00D065F5" w:rsidRDefault="00D065F5" w:rsidP="00D065F5">
      <w:pPr>
        <w:pStyle w:val="Geenafstand"/>
        <w:rPr>
          <w:rFonts w:asciiTheme="minorHAnsi" w:eastAsia="Delicious-Roman" w:hAnsiTheme="minorHAnsi" w:cstheme="minorHAnsi"/>
          <w:sz w:val="24"/>
          <w:szCs w:val="24"/>
        </w:rPr>
      </w:pPr>
    </w:p>
    <w:p w14:paraId="3BC04450" w14:textId="0E89F861" w:rsidR="00D065F5" w:rsidRPr="00D065F5" w:rsidRDefault="00D065F5" w:rsidP="00D065F5">
      <w:pPr>
        <w:pStyle w:val="Geenafstand"/>
        <w:ind w:left="708"/>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t xml:space="preserve">In de afwegingen speelt ook de leeftijd van en de gevolgen voor het kind een rol. Is de fysieke veiligheid van een kind in het geding of is de kwetsbaarheid van een kind, bijvoorbeeld vanwege diens jonge leeftijd, groter, dan noodzaakt dat tot sneller ingrijpen. In de afwegingen wanneer te handelen, dient dus uitdrukkelijk rekening te worden gehouden met de leeftijd van en verwachte gevolgen bij het kind. De medewerker informeert betrokkenen zo mogelijk tevoren en meldt vervolgens zo feitelijk en volledig mogelijk aan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welke aanwijzingen en signalen hij heeft, welke risico’s het kind en eventuele andere kinderen lopen en welke stappen hij reeds heeft gezet. De medewerker geeft duidelijk aan indien de informatie die hij meldt (ook) van anderen afkomstig is. De medewerker verstrekt niet meer gegevens dan nodig voor het onderzoek door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Bij mondelinge informatieoverdracht verdient aanbeveling de door het </w:t>
      </w:r>
      <w:r w:rsidR="00554BD4">
        <w:rPr>
          <w:rFonts w:asciiTheme="minorHAnsi" w:eastAsia="Delicious-Roman" w:hAnsiTheme="minorHAnsi" w:cstheme="minorHAnsi"/>
          <w:sz w:val="24"/>
          <w:szCs w:val="24"/>
        </w:rPr>
        <w:t>veilig thuis</w:t>
      </w:r>
      <w:r w:rsidRPr="00D065F5">
        <w:rPr>
          <w:rFonts w:asciiTheme="minorHAnsi" w:eastAsia="Delicious-Roman" w:hAnsiTheme="minorHAnsi" w:cstheme="minorHAnsi"/>
          <w:sz w:val="24"/>
          <w:szCs w:val="24"/>
        </w:rPr>
        <w:t xml:space="preserve"> te registreren informatie tevoren in concept ter accordering te laten toezenden.</w:t>
      </w:r>
    </w:p>
    <w:p w14:paraId="5A098162" w14:textId="77C6A735" w:rsidR="00D065F5" w:rsidRDefault="00D065F5" w:rsidP="00D065F5">
      <w:pPr>
        <w:pStyle w:val="Geenafstand"/>
        <w:rPr>
          <w:rFonts w:asciiTheme="minorHAnsi" w:eastAsia="Delicious-Roman" w:hAnsiTheme="minorHAnsi" w:cstheme="minorHAnsi"/>
          <w:i/>
          <w:iCs/>
          <w:sz w:val="24"/>
          <w:szCs w:val="24"/>
        </w:rPr>
      </w:pPr>
    </w:p>
    <w:p w14:paraId="1B099830" w14:textId="5A202DB2" w:rsidR="00D065F5" w:rsidRDefault="00D065F5" w:rsidP="00D065F5">
      <w:pPr>
        <w:pStyle w:val="Geenafstand"/>
        <w:rPr>
          <w:rFonts w:asciiTheme="minorHAnsi" w:eastAsia="Delicious-Roman" w:hAnsiTheme="minorHAnsi" w:cstheme="minorHAnsi"/>
          <w:i/>
          <w:iCs/>
          <w:sz w:val="24"/>
          <w:szCs w:val="24"/>
        </w:rPr>
      </w:pPr>
    </w:p>
    <w:p w14:paraId="1F85F1B7" w14:textId="7096AA1B" w:rsidR="00D065F5" w:rsidRDefault="00D065F5" w:rsidP="00D065F5">
      <w:pPr>
        <w:pStyle w:val="Geenafstand"/>
        <w:rPr>
          <w:rFonts w:asciiTheme="minorHAnsi" w:eastAsia="Delicious-Roman" w:hAnsiTheme="minorHAnsi" w:cstheme="minorHAnsi"/>
          <w:i/>
          <w:iCs/>
          <w:sz w:val="24"/>
          <w:szCs w:val="24"/>
        </w:rPr>
      </w:pPr>
    </w:p>
    <w:p w14:paraId="5F08C997" w14:textId="6F2A8264" w:rsidR="00D065F5" w:rsidRDefault="00D065F5" w:rsidP="00D065F5">
      <w:pPr>
        <w:pStyle w:val="Geenafstand"/>
        <w:rPr>
          <w:rFonts w:asciiTheme="minorHAnsi" w:eastAsia="Delicious-Roman" w:hAnsiTheme="minorHAnsi" w:cstheme="minorHAnsi"/>
          <w:i/>
          <w:iCs/>
          <w:sz w:val="24"/>
          <w:szCs w:val="24"/>
        </w:rPr>
      </w:pPr>
    </w:p>
    <w:p w14:paraId="4CD91CAE" w14:textId="402E1DD8" w:rsidR="00D065F5" w:rsidRDefault="00D065F5" w:rsidP="00D065F5">
      <w:pPr>
        <w:pStyle w:val="Geenafstand"/>
        <w:rPr>
          <w:rFonts w:asciiTheme="minorHAnsi" w:eastAsia="Delicious-Roman" w:hAnsiTheme="minorHAnsi" w:cstheme="minorHAnsi"/>
          <w:i/>
          <w:iCs/>
          <w:sz w:val="24"/>
          <w:szCs w:val="24"/>
        </w:rPr>
      </w:pPr>
    </w:p>
    <w:p w14:paraId="443BD11E" w14:textId="77777777" w:rsidR="00D065F5" w:rsidRPr="00D065F5" w:rsidRDefault="00D065F5" w:rsidP="00D065F5">
      <w:pPr>
        <w:pStyle w:val="Geenafstand"/>
        <w:rPr>
          <w:rFonts w:asciiTheme="minorHAnsi" w:eastAsia="Delicious-Roman" w:hAnsiTheme="minorHAnsi" w:cstheme="minorHAnsi"/>
          <w:i/>
          <w:iCs/>
          <w:sz w:val="24"/>
          <w:szCs w:val="24"/>
        </w:rPr>
      </w:pPr>
    </w:p>
    <w:p w14:paraId="39B58204" w14:textId="12B62E4D" w:rsidR="00D065F5" w:rsidRDefault="00D065F5" w:rsidP="00D065F5">
      <w:pPr>
        <w:pStyle w:val="Geenafstand"/>
        <w:ind w:left="708"/>
        <w:rPr>
          <w:rFonts w:asciiTheme="minorHAnsi" w:eastAsia="Delicious-Roman" w:hAnsiTheme="minorHAnsi" w:cstheme="minorHAnsi"/>
          <w:sz w:val="24"/>
          <w:szCs w:val="24"/>
        </w:rPr>
      </w:pPr>
      <w:r w:rsidRPr="00D065F5">
        <w:rPr>
          <w:rFonts w:asciiTheme="minorHAnsi" w:eastAsia="Delicious-Roman" w:hAnsiTheme="minorHAnsi" w:cstheme="minorHAnsi"/>
          <w:sz w:val="24"/>
          <w:szCs w:val="24"/>
        </w:rPr>
        <w:lastRenderedPageBreak/>
        <w:t>In het meldingsgesprek komt ook aan de orde of en zo ja, welke stappen de medewerke</w:t>
      </w:r>
      <w:r>
        <w:rPr>
          <w:rFonts w:asciiTheme="minorHAnsi" w:eastAsia="Delicious-Roman" w:hAnsiTheme="minorHAnsi" w:cstheme="minorHAnsi"/>
          <w:sz w:val="24"/>
          <w:szCs w:val="24"/>
        </w:rPr>
        <w:t>r</w:t>
      </w:r>
      <w:r w:rsidRPr="00D065F5">
        <w:rPr>
          <w:rFonts w:asciiTheme="minorHAnsi" w:eastAsia="Delicious-Roman" w:hAnsiTheme="minorHAnsi" w:cstheme="minorHAnsi"/>
          <w:sz w:val="24"/>
          <w:szCs w:val="24"/>
        </w:rPr>
        <w:t xml:space="preserve"> zelf kan zetten om het kind en/of diens ouder(s) te helpen en de mogelijke kindermishandeling te stoppen. Er zijn omstandigheden denkbaar waarin de arts in uitzonderingsgevallen</w:t>
      </w:r>
      <w:r>
        <w:rPr>
          <w:rFonts w:asciiTheme="minorHAnsi" w:eastAsia="Delicious-Roman" w:hAnsiTheme="minorHAnsi" w:cstheme="minorHAnsi"/>
          <w:sz w:val="24"/>
          <w:szCs w:val="24"/>
        </w:rPr>
        <w:t xml:space="preserve"> </w:t>
      </w:r>
      <w:r w:rsidRPr="00D065F5">
        <w:rPr>
          <w:rFonts w:asciiTheme="minorHAnsi" w:eastAsia="Delicious-Roman" w:hAnsiTheme="minorHAnsi" w:cstheme="minorHAnsi"/>
          <w:sz w:val="24"/>
          <w:szCs w:val="24"/>
        </w:rPr>
        <w:t xml:space="preserve">kan besluiten om (nog) niet te melden terwijl er toch een reële kans op schade is. Een dergelijke situatie kan zich voordoen als de medewerker nog de enige is die contact heeft met het gezin en vrijwel zeker is dat het gezin ook hem zal gaan mijden als hij een melding doet. Soms kan het dan beter zijn dat ‘lijntje’ met het gezin open te houden. Als de medewerker dit overweegt, dient hij eerst de mogelijkheid van anoniem melden te bespreken met het </w:t>
      </w:r>
      <w:r w:rsidR="00554BD4">
        <w:rPr>
          <w:rFonts w:asciiTheme="minorHAnsi" w:eastAsia="Delicious-Roman" w:hAnsiTheme="minorHAnsi" w:cstheme="minorHAnsi"/>
          <w:sz w:val="24"/>
          <w:szCs w:val="24"/>
        </w:rPr>
        <w:t>veilig thuis</w:t>
      </w:r>
      <w:bookmarkStart w:id="0" w:name="_GoBack"/>
      <w:bookmarkEnd w:id="0"/>
      <w:r w:rsidRPr="00D065F5">
        <w:rPr>
          <w:rFonts w:asciiTheme="minorHAnsi" w:eastAsia="Delicious-Roman" w:hAnsiTheme="minorHAnsi" w:cstheme="minorHAnsi"/>
          <w:sz w:val="24"/>
          <w:szCs w:val="24"/>
        </w:rPr>
        <w:t>. Biedt dat onvoldoende soelaas, dan dient de medewerker te bewerkstelligen dat een andere professional de melding doet.</w:t>
      </w:r>
    </w:p>
    <w:p w14:paraId="2F70EDD5" w14:textId="1A60D4EE" w:rsidR="00D065F5" w:rsidRDefault="00D065F5" w:rsidP="00D065F5">
      <w:pPr>
        <w:pStyle w:val="Geenafstand"/>
        <w:ind w:left="708"/>
        <w:rPr>
          <w:rFonts w:asciiTheme="minorHAnsi" w:eastAsia="Delicious-Roman" w:hAnsiTheme="minorHAnsi" w:cstheme="minorHAnsi"/>
          <w:sz w:val="24"/>
          <w:szCs w:val="24"/>
        </w:rPr>
      </w:pPr>
    </w:p>
    <w:p w14:paraId="0FD56C0E" w14:textId="77777777" w:rsidR="00D065F5" w:rsidRDefault="00D065F5" w:rsidP="00D065F5">
      <w:pPr>
        <w:pStyle w:val="Geenafstand"/>
        <w:ind w:left="708"/>
        <w:rPr>
          <w:rFonts w:asciiTheme="minorHAnsi" w:eastAsia="Delicious-Roman" w:hAnsiTheme="minorHAnsi" w:cstheme="minorHAnsi"/>
          <w:sz w:val="24"/>
          <w:szCs w:val="24"/>
        </w:rPr>
      </w:pPr>
    </w:p>
    <w:p w14:paraId="4C697084" w14:textId="09D6F9C1" w:rsidR="006239DD" w:rsidRPr="00D065F5" w:rsidRDefault="00D065F5" w:rsidP="00D065F5">
      <w:pPr>
        <w:rPr>
          <w:sz w:val="24"/>
          <w:szCs w:val="24"/>
        </w:rPr>
      </w:pPr>
      <w:r w:rsidRPr="00D065F5">
        <w:rPr>
          <w:rFonts w:eastAsia="Delicious-Roman" w:cstheme="minorHAnsi"/>
          <w:i/>
          <w:iCs/>
          <w:sz w:val="24"/>
          <w:szCs w:val="24"/>
        </w:rPr>
        <w:t>Telefoon</w:t>
      </w:r>
      <w:r w:rsidR="00554BD4">
        <w:rPr>
          <w:rFonts w:eastAsia="Delicious-Roman" w:cstheme="minorHAnsi"/>
          <w:i/>
          <w:iCs/>
          <w:sz w:val="24"/>
          <w:szCs w:val="24"/>
        </w:rPr>
        <w:t xml:space="preserve"> Veilig thuis</w:t>
      </w:r>
      <w:r w:rsidRPr="00D065F5">
        <w:rPr>
          <w:rFonts w:eastAsia="Delicious-Roman" w:cstheme="minorHAnsi"/>
          <w:i/>
          <w:iCs/>
          <w:sz w:val="24"/>
          <w:szCs w:val="24"/>
        </w:rPr>
        <w:t>: 0</w:t>
      </w:r>
      <w:r w:rsidR="00554BD4">
        <w:rPr>
          <w:rFonts w:eastAsia="Delicious-Roman" w:cstheme="minorHAnsi"/>
          <w:i/>
          <w:iCs/>
          <w:sz w:val="24"/>
          <w:szCs w:val="24"/>
        </w:rPr>
        <w:t>8</w:t>
      </w:r>
      <w:r w:rsidRPr="00D065F5">
        <w:rPr>
          <w:rFonts w:eastAsia="Delicious-Roman" w:cstheme="minorHAnsi"/>
          <w:i/>
          <w:iCs/>
          <w:sz w:val="24"/>
          <w:szCs w:val="24"/>
        </w:rPr>
        <w:t xml:space="preserve">00 </w:t>
      </w:r>
      <w:r w:rsidR="00554BD4">
        <w:rPr>
          <w:rFonts w:eastAsia="Delicious-Roman" w:cstheme="minorHAnsi"/>
          <w:i/>
          <w:iCs/>
          <w:sz w:val="24"/>
          <w:szCs w:val="24"/>
        </w:rPr>
        <w:t>2000</w:t>
      </w:r>
      <w:r w:rsidRPr="00D065F5">
        <w:rPr>
          <w:rFonts w:eastAsia="Delicious-Roman" w:cstheme="minorHAnsi"/>
          <w:i/>
          <w:iCs/>
          <w:sz w:val="24"/>
          <w:szCs w:val="24"/>
        </w:rPr>
        <w:t>,  automatische doorschakeling naar eigen regio, 24 uur per dag bereikbaar</w:t>
      </w:r>
    </w:p>
    <w:sectPr w:rsidR="006239DD" w:rsidRPr="00D065F5" w:rsidSect="00D31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Delicious-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altName w:val="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2C1"/>
    <w:multiLevelType w:val="hybridMultilevel"/>
    <w:tmpl w:val="558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13D1"/>
    <w:multiLevelType w:val="hybridMultilevel"/>
    <w:tmpl w:val="C36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82E2E"/>
    <w:multiLevelType w:val="hybridMultilevel"/>
    <w:tmpl w:val="9C12E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A95028"/>
    <w:multiLevelType w:val="hybridMultilevel"/>
    <w:tmpl w:val="A178EBE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1F7332D4"/>
    <w:multiLevelType w:val="multilevel"/>
    <w:tmpl w:val="659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739FA"/>
    <w:multiLevelType w:val="hybridMultilevel"/>
    <w:tmpl w:val="D108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E51A8"/>
    <w:multiLevelType w:val="hybridMultilevel"/>
    <w:tmpl w:val="C82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E3453"/>
    <w:multiLevelType w:val="hybridMultilevel"/>
    <w:tmpl w:val="F7F877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C222836"/>
    <w:multiLevelType w:val="hybridMultilevel"/>
    <w:tmpl w:val="E6C82AD0"/>
    <w:lvl w:ilvl="0" w:tplc="FC804C2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C408D4"/>
    <w:multiLevelType w:val="hybridMultilevel"/>
    <w:tmpl w:val="4050C1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39C4C3B"/>
    <w:multiLevelType w:val="hybridMultilevel"/>
    <w:tmpl w:val="79D683DA"/>
    <w:lvl w:ilvl="0" w:tplc="784A1ECA">
      <w:start w:val="3"/>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B051AC2"/>
    <w:multiLevelType w:val="hybridMultilevel"/>
    <w:tmpl w:val="7146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81468"/>
    <w:multiLevelType w:val="hybridMultilevel"/>
    <w:tmpl w:val="48869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865AF8"/>
    <w:multiLevelType w:val="hybridMultilevel"/>
    <w:tmpl w:val="D2242C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3D42BE"/>
    <w:multiLevelType w:val="hybridMultilevel"/>
    <w:tmpl w:val="86E2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50D1C"/>
    <w:multiLevelType w:val="hybridMultilevel"/>
    <w:tmpl w:val="42B8E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360DB7"/>
    <w:multiLevelType w:val="hybridMultilevel"/>
    <w:tmpl w:val="006218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
  </w:num>
  <w:num w:numId="4">
    <w:abstractNumId w:val="6"/>
  </w:num>
  <w:num w:numId="5">
    <w:abstractNumId w:val="11"/>
  </w:num>
  <w:num w:numId="6">
    <w:abstractNumId w:val="5"/>
  </w:num>
  <w:num w:numId="7">
    <w:abstractNumId w:val="1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3"/>
  </w:num>
  <w:num w:numId="14">
    <w:abstractNumId w:val="3"/>
  </w:num>
  <w:num w:numId="15">
    <w:abstractNumId w:val="1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BD"/>
    <w:rsid w:val="00007ADB"/>
    <w:rsid w:val="00055160"/>
    <w:rsid w:val="00065D52"/>
    <w:rsid w:val="000713A0"/>
    <w:rsid w:val="00073D4C"/>
    <w:rsid w:val="000A3BC9"/>
    <w:rsid w:val="000C5537"/>
    <w:rsid w:val="000D7DC9"/>
    <w:rsid w:val="00125323"/>
    <w:rsid w:val="001400EF"/>
    <w:rsid w:val="00141EBD"/>
    <w:rsid w:val="00154E22"/>
    <w:rsid w:val="001631F8"/>
    <w:rsid w:val="00196FAA"/>
    <w:rsid w:val="001B205C"/>
    <w:rsid w:val="00200C46"/>
    <w:rsid w:val="0023042E"/>
    <w:rsid w:val="00252FDF"/>
    <w:rsid w:val="0028239B"/>
    <w:rsid w:val="00285421"/>
    <w:rsid w:val="002A2522"/>
    <w:rsid w:val="002A38BD"/>
    <w:rsid w:val="002C10A2"/>
    <w:rsid w:val="002C7262"/>
    <w:rsid w:val="002D087B"/>
    <w:rsid w:val="002D0E7A"/>
    <w:rsid w:val="00312D74"/>
    <w:rsid w:val="00317492"/>
    <w:rsid w:val="0033071C"/>
    <w:rsid w:val="003501C0"/>
    <w:rsid w:val="00351A45"/>
    <w:rsid w:val="00357522"/>
    <w:rsid w:val="00384A9A"/>
    <w:rsid w:val="003B19CA"/>
    <w:rsid w:val="003B449A"/>
    <w:rsid w:val="003B61B6"/>
    <w:rsid w:val="003F3DE3"/>
    <w:rsid w:val="00415917"/>
    <w:rsid w:val="00433599"/>
    <w:rsid w:val="00451830"/>
    <w:rsid w:val="0046373F"/>
    <w:rsid w:val="00487752"/>
    <w:rsid w:val="004A5644"/>
    <w:rsid w:val="004B286E"/>
    <w:rsid w:val="005015A2"/>
    <w:rsid w:val="00547ACC"/>
    <w:rsid w:val="00554BD4"/>
    <w:rsid w:val="0055761B"/>
    <w:rsid w:val="00563D91"/>
    <w:rsid w:val="00580A42"/>
    <w:rsid w:val="00580C30"/>
    <w:rsid w:val="005B2880"/>
    <w:rsid w:val="005C2EA5"/>
    <w:rsid w:val="005E7F60"/>
    <w:rsid w:val="005E7FBD"/>
    <w:rsid w:val="006239DD"/>
    <w:rsid w:val="006535D4"/>
    <w:rsid w:val="00664BF7"/>
    <w:rsid w:val="006E00EC"/>
    <w:rsid w:val="00741039"/>
    <w:rsid w:val="00741C65"/>
    <w:rsid w:val="00795466"/>
    <w:rsid w:val="007C608C"/>
    <w:rsid w:val="007E0D4F"/>
    <w:rsid w:val="00854CA2"/>
    <w:rsid w:val="00855DBA"/>
    <w:rsid w:val="008624E2"/>
    <w:rsid w:val="00865A50"/>
    <w:rsid w:val="008821B0"/>
    <w:rsid w:val="00884030"/>
    <w:rsid w:val="008944F3"/>
    <w:rsid w:val="008C766F"/>
    <w:rsid w:val="008D46BA"/>
    <w:rsid w:val="008F3275"/>
    <w:rsid w:val="00932637"/>
    <w:rsid w:val="00956F1B"/>
    <w:rsid w:val="009711C8"/>
    <w:rsid w:val="009A4A10"/>
    <w:rsid w:val="009B37EB"/>
    <w:rsid w:val="009C0122"/>
    <w:rsid w:val="009C7F85"/>
    <w:rsid w:val="009E4B9D"/>
    <w:rsid w:val="009E5457"/>
    <w:rsid w:val="009F15D1"/>
    <w:rsid w:val="009F47CA"/>
    <w:rsid w:val="00A11F0F"/>
    <w:rsid w:val="00A279DC"/>
    <w:rsid w:val="00A51FF8"/>
    <w:rsid w:val="00A6228F"/>
    <w:rsid w:val="00AB623C"/>
    <w:rsid w:val="00AC5DE1"/>
    <w:rsid w:val="00AE02DD"/>
    <w:rsid w:val="00AE1ADA"/>
    <w:rsid w:val="00AE2BE6"/>
    <w:rsid w:val="00B06940"/>
    <w:rsid w:val="00B07BEA"/>
    <w:rsid w:val="00B1681D"/>
    <w:rsid w:val="00BA0E99"/>
    <w:rsid w:val="00C2372C"/>
    <w:rsid w:val="00C54DF7"/>
    <w:rsid w:val="00C90CE4"/>
    <w:rsid w:val="00CA3831"/>
    <w:rsid w:val="00CC2D0F"/>
    <w:rsid w:val="00CD15AA"/>
    <w:rsid w:val="00CD532C"/>
    <w:rsid w:val="00D03942"/>
    <w:rsid w:val="00D065F5"/>
    <w:rsid w:val="00D316DA"/>
    <w:rsid w:val="00D4237A"/>
    <w:rsid w:val="00D77992"/>
    <w:rsid w:val="00DA7159"/>
    <w:rsid w:val="00E35C1C"/>
    <w:rsid w:val="00E456A6"/>
    <w:rsid w:val="00E71CC6"/>
    <w:rsid w:val="00E92258"/>
    <w:rsid w:val="00EA7099"/>
    <w:rsid w:val="00EE4C9F"/>
    <w:rsid w:val="00EF7D3F"/>
    <w:rsid w:val="00F358BE"/>
    <w:rsid w:val="00F57580"/>
    <w:rsid w:val="00F9697D"/>
    <w:rsid w:val="00FA61A3"/>
    <w:rsid w:val="00FA70C2"/>
    <w:rsid w:val="00FC281D"/>
    <w:rsid w:val="00FE60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6D792"/>
  <w15:docId w15:val="{0104B629-FB2C-4D04-B1F6-3677DE9C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07B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7F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FBD"/>
    <w:rPr>
      <w:rFonts w:ascii="Tahoma" w:hAnsi="Tahoma" w:cs="Tahoma"/>
      <w:sz w:val="16"/>
      <w:szCs w:val="16"/>
    </w:rPr>
  </w:style>
  <w:style w:type="character" w:styleId="Hyperlink">
    <w:name w:val="Hyperlink"/>
    <w:basedOn w:val="Standaardalinea-lettertype"/>
    <w:uiPriority w:val="99"/>
    <w:unhideWhenUsed/>
    <w:rsid w:val="005E7FBD"/>
    <w:rPr>
      <w:color w:val="0000FF" w:themeColor="hyperlink"/>
      <w:u w:val="single"/>
    </w:rPr>
  </w:style>
  <w:style w:type="paragraph" w:styleId="Lijstalinea">
    <w:name w:val="List Paragraph"/>
    <w:basedOn w:val="Standaard"/>
    <w:uiPriority w:val="34"/>
    <w:qFormat/>
    <w:rsid w:val="005E7FBD"/>
    <w:pPr>
      <w:ind w:left="720"/>
      <w:contextualSpacing/>
    </w:pPr>
    <w:rPr>
      <w:rFonts w:ascii="Calibri" w:eastAsia="Calibri" w:hAnsi="Calibri" w:cs="Times New Roman"/>
    </w:rPr>
  </w:style>
  <w:style w:type="paragraph" w:styleId="Normaalweb">
    <w:name w:val="Normal (Web)"/>
    <w:basedOn w:val="Standaard"/>
    <w:uiPriority w:val="99"/>
    <w:semiHidden/>
    <w:unhideWhenUsed/>
    <w:rsid w:val="00DA7159"/>
    <w:pPr>
      <w:spacing w:before="100" w:beforeAutospacing="1" w:after="100" w:afterAutospacing="1" w:line="240" w:lineRule="auto"/>
    </w:pPr>
    <w:rPr>
      <w:rFonts w:ascii="Times" w:hAnsi="Times" w:cs="Times New Roman"/>
      <w:sz w:val="20"/>
      <w:szCs w:val="20"/>
      <w:lang w:val="en-US"/>
    </w:rPr>
  </w:style>
  <w:style w:type="paragraph" w:styleId="Geenafstand">
    <w:name w:val="No Spacing"/>
    <w:uiPriority w:val="1"/>
    <w:qFormat/>
    <w:rsid w:val="009C0122"/>
    <w:pPr>
      <w:spacing w:after="0" w:line="240" w:lineRule="auto"/>
    </w:pPr>
    <w:rPr>
      <w:rFonts w:ascii="Calibri" w:eastAsia="Calibri" w:hAnsi="Calibri" w:cs="Times New Roman"/>
    </w:rPr>
  </w:style>
  <w:style w:type="table" w:styleId="Tabelraster">
    <w:name w:val="Table Grid"/>
    <w:basedOn w:val="Standaardtabel"/>
    <w:uiPriority w:val="59"/>
    <w:rsid w:val="0028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0896">
      <w:bodyDiv w:val="1"/>
      <w:marLeft w:val="0"/>
      <w:marRight w:val="0"/>
      <w:marTop w:val="0"/>
      <w:marBottom w:val="0"/>
      <w:divBdr>
        <w:top w:val="none" w:sz="0" w:space="0" w:color="auto"/>
        <w:left w:val="none" w:sz="0" w:space="0" w:color="auto"/>
        <w:bottom w:val="none" w:sz="0" w:space="0" w:color="auto"/>
        <w:right w:val="none" w:sz="0" w:space="0" w:color="auto"/>
      </w:divBdr>
    </w:div>
    <w:div w:id="1221945664">
      <w:bodyDiv w:val="1"/>
      <w:marLeft w:val="0"/>
      <w:marRight w:val="0"/>
      <w:marTop w:val="0"/>
      <w:marBottom w:val="0"/>
      <w:divBdr>
        <w:top w:val="none" w:sz="0" w:space="0" w:color="auto"/>
        <w:left w:val="none" w:sz="0" w:space="0" w:color="auto"/>
        <w:bottom w:val="none" w:sz="0" w:space="0" w:color="auto"/>
        <w:right w:val="none" w:sz="0" w:space="0" w:color="auto"/>
      </w:divBdr>
    </w:div>
    <w:div w:id="1806435529">
      <w:bodyDiv w:val="1"/>
      <w:marLeft w:val="0"/>
      <w:marRight w:val="0"/>
      <w:marTop w:val="0"/>
      <w:marBottom w:val="0"/>
      <w:divBdr>
        <w:top w:val="none" w:sz="0" w:space="0" w:color="auto"/>
        <w:left w:val="none" w:sz="0" w:space="0" w:color="auto"/>
        <w:bottom w:val="none" w:sz="0" w:space="0" w:color="auto"/>
        <w:right w:val="none" w:sz="0" w:space="0" w:color="auto"/>
      </w:divBdr>
    </w:div>
    <w:div w:id="1810781087">
      <w:bodyDiv w:val="1"/>
      <w:marLeft w:val="0"/>
      <w:marRight w:val="0"/>
      <w:marTop w:val="0"/>
      <w:marBottom w:val="0"/>
      <w:divBdr>
        <w:top w:val="none" w:sz="0" w:space="0" w:color="auto"/>
        <w:left w:val="none" w:sz="0" w:space="0" w:color="auto"/>
        <w:bottom w:val="none" w:sz="0" w:space="0" w:color="auto"/>
        <w:right w:val="none" w:sz="0" w:space="0" w:color="auto"/>
      </w:divBdr>
    </w:div>
    <w:div w:id="18431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Bodoni MT Black"/>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1582</Words>
  <Characters>8705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Stichting DOA</cp:lastModifiedBy>
  <cp:revision>3</cp:revision>
  <cp:lastPrinted>2017-08-08T14:02:00Z</cp:lastPrinted>
  <dcterms:created xsi:type="dcterms:W3CDTF">2018-01-18T18:08:00Z</dcterms:created>
  <dcterms:modified xsi:type="dcterms:W3CDTF">2019-10-06T15:10:00Z</dcterms:modified>
</cp:coreProperties>
</file>